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30" w:rsidRPr="000F7E03" w:rsidRDefault="00387CBB" w:rsidP="00726230">
      <w:pPr>
        <w:jc w:val="center"/>
        <w:rPr>
          <w:rFonts w:ascii="Georgia" w:hAnsi="Georgia"/>
          <w:b/>
          <w:sz w:val="24"/>
          <w:szCs w:val="24"/>
        </w:rPr>
      </w:pPr>
      <w:r>
        <w:rPr>
          <w:rFonts w:ascii="Georgia" w:hAnsi="Georgia"/>
          <w:b/>
          <w:sz w:val="24"/>
          <w:szCs w:val="24"/>
        </w:rPr>
        <w:t>FRAMEWORK</w:t>
      </w:r>
      <w:r w:rsidRPr="000F7E03">
        <w:rPr>
          <w:rFonts w:ascii="Georgia" w:hAnsi="Georgia"/>
          <w:b/>
          <w:sz w:val="24"/>
          <w:szCs w:val="24"/>
        </w:rPr>
        <w:t xml:space="preserve"> </w:t>
      </w:r>
      <w:r w:rsidR="00726230" w:rsidRPr="000F7E03">
        <w:rPr>
          <w:rFonts w:ascii="Georgia" w:hAnsi="Georgia"/>
          <w:b/>
          <w:sz w:val="24"/>
          <w:szCs w:val="24"/>
        </w:rPr>
        <w:t xml:space="preserve">FOR REVIEW OF </w:t>
      </w:r>
      <w:r>
        <w:rPr>
          <w:rFonts w:ascii="Georgia" w:hAnsi="Georgia"/>
          <w:b/>
          <w:sz w:val="24"/>
          <w:szCs w:val="24"/>
        </w:rPr>
        <w:t xml:space="preserve">CRIS </w:t>
      </w:r>
      <w:r w:rsidR="00726230" w:rsidRPr="000F7E03">
        <w:rPr>
          <w:rFonts w:ascii="Georgia" w:hAnsi="Georgia"/>
          <w:b/>
          <w:sz w:val="24"/>
          <w:szCs w:val="24"/>
        </w:rPr>
        <w:t>RESEARCH PROPOSALS</w:t>
      </w:r>
    </w:p>
    <w:p w:rsidR="00726230" w:rsidRPr="00726230" w:rsidRDefault="00726230">
      <w:pPr>
        <w:rPr>
          <w:rFonts w:ascii="Georgia" w:hAnsi="Georgia"/>
          <w:sz w:val="24"/>
          <w:szCs w:val="24"/>
        </w:rPr>
      </w:pPr>
      <w:r w:rsidRPr="00726230">
        <w:rPr>
          <w:rFonts w:ascii="Georgia" w:hAnsi="Georgia"/>
          <w:sz w:val="24"/>
          <w:szCs w:val="24"/>
        </w:rPr>
        <w:t xml:space="preserve">The purpose of this document is to </w:t>
      </w:r>
      <w:r w:rsidR="009939CC">
        <w:rPr>
          <w:rFonts w:ascii="Georgia" w:hAnsi="Georgia"/>
          <w:sz w:val="24"/>
          <w:szCs w:val="24"/>
        </w:rPr>
        <w:t xml:space="preserve">describe </w:t>
      </w:r>
      <w:r w:rsidRPr="00726230">
        <w:rPr>
          <w:rFonts w:ascii="Georgia" w:hAnsi="Georgia"/>
          <w:sz w:val="24"/>
          <w:szCs w:val="24"/>
        </w:rPr>
        <w:t xml:space="preserve">the process for reviewing research </w:t>
      </w:r>
      <w:r w:rsidR="009939CC">
        <w:rPr>
          <w:rFonts w:ascii="Georgia" w:hAnsi="Georgia"/>
          <w:sz w:val="24"/>
          <w:szCs w:val="24"/>
        </w:rPr>
        <w:t>proposals</w:t>
      </w:r>
      <w:r w:rsidRPr="00726230">
        <w:rPr>
          <w:rFonts w:ascii="Georgia" w:hAnsi="Georgia"/>
          <w:sz w:val="24"/>
          <w:szCs w:val="24"/>
        </w:rPr>
        <w:t xml:space="preserve"> that are submitted </w:t>
      </w:r>
      <w:r w:rsidR="00387CBB">
        <w:rPr>
          <w:rFonts w:ascii="Georgia" w:hAnsi="Georgia"/>
          <w:sz w:val="24"/>
          <w:szCs w:val="24"/>
        </w:rPr>
        <w:t>in response to</w:t>
      </w:r>
      <w:r w:rsidRPr="00726230">
        <w:rPr>
          <w:rFonts w:ascii="Georgia" w:hAnsi="Georgia"/>
          <w:sz w:val="24"/>
          <w:szCs w:val="24"/>
        </w:rPr>
        <w:t xml:space="preserve"> a Request For Proposals </w:t>
      </w:r>
      <w:r w:rsidR="00E33C6A">
        <w:rPr>
          <w:rFonts w:ascii="Georgia" w:hAnsi="Georgia"/>
          <w:sz w:val="24"/>
          <w:szCs w:val="24"/>
        </w:rPr>
        <w:t xml:space="preserve">(RFP) </w:t>
      </w:r>
      <w:r w:rsidRPr="00726230">
        <w:rPr>
          <w:rFonts w:ascii="Georgia" w:hAnsi="Georgia"/>
          <w:sz w:val="24"/>
          <w:szCs w:val="24"/>
        </w:rPr>
        <w:t xml:space="preserve">by </w:t>
      </w:r>
      <w:r w:rsidR="00387CBB">
        <w:rPr>
          <w:rFonts w:ascii="Georgia" w:hAnsi="Georgia"/>
          <w:sz w:val="24"/>
          <w:szCs w:val="24"/>
        </w:rPr>
        <w:t>the Center for Research on Ingredient Safety (</w:t>
      </w:r>
      <w:r w:rsidRPr="00726230">
        <w:rPr>
          <w:rFonts w:ascii="Georgia" w:hAnsi="Georgia"/>
          <w:sz w:val="24"/>
          <w:szCs w:val="24"/>
        </w:rPr>
        <w:t>CRIS</w:t>
      </w:r>
      <w:r w:rsidR="00387CBB">
        <w:rPr>
          <w:rFonts w:ascii="Georgia" w:hAnsi="Georgia"/>
          <w:sz w:val="24"/>
          <w:szCs w:val="24"/>
        </w:rPr>
        <w:t>) at Michigan State University (MSU)</w:t>
      </w:r>
      <w:r w:rsidRPr="00726230">
        <w:rPr>
          <w:rFonts w:ascii="Georgia" w:hAnsi="Georgia"/>
          <w:sz w:val="24"/>
          <w:szCs w:val="24"/>
        </w:rPr>
        <w:t>.</w:t>
      </w:r>
    </w:p>
    <w:p w:rsidR="00726230" w:rsidRPr="00726230" w:rsidRDefault="008220BE">
      <w:pPr>
        <w:rPr>
          <w:rFonts w:ascii="Georgia" w:hAnsi="Georgia"/>
          <w:sz w:val="24"/>
          <w:szCs w:val="24"/>
        </w:rPr>
      </w:pPr>
      <w:r>
        <w:rPr>
          <w:rFonts w:ascii="Georgia" w:hAnsi="Georgia"/>
          <w:sz w:val="24"/>
          <w:szCs w:val="24"/>
        </w:rPr>
        <w:t>The</w:t>
      </w:r>
      <w:r w:rsidR="00726230" w:rsidRPr="00726230">
        <w:rPr>
          <w:rFonts w:ascii="Georgia" w:hAnsi="Georgia"/>
          <w:sz w:val="24"/>
          <w:szCs w:val="24"/>
        </w:rPr>
        <w:t xml:space="preserve"> </w:t>
      </w:r>
      <w:r w:rsidR="00E33C6A">
        <w:rPr>
          <w:rFonts w:ascii="Georgia" w:hAnsi="Georgia"/>
          <w:sz w:val="24"/>
          <w:szCs w:val="24"/>
        </w:rPr>
        <w:t>procedure</w:t>
      </w:r>
      <w:r>
        <w:rPr>
          <w:rFonts w:ascii="Georgia" w:hAnsi="Georgia"/>
          <w:sz w:val="24"/>
          <w:szCs w:val="24"/>
        </w:rPr>
        <w:t>s</w:t>
      </w:r>
      <w:r w:rsidR="00E33C6A">
        <w:rPr>
          <w:rFonts w:ascii="Georgia" w:hAnsi="Georgia"/>
          <w:sz w:val="24"/>
          <w:szCs w:val="24"/>
        </w:rPr>
        <w:t xml:space="preserve"> identified in this </w:t>
      </w:r>
      <w:r w:rsidR="000267FB">
        <w:rPr>
          <w:rFonts w:ascii="Georgia" w:hAnsi="Georgia"/>
          <w:sz w:val="24"/>
          <w:szCs w:val="24"/>
        </w:rPr>
        <w:t>framework</w:t>
      </w:r>
      <w:r w:rsidR="000267FB" w:rsidRPr="00726230">
        <w:rPr>
          <w:rFonts w:ascii="Georgia" w:hAnsi="Georgia"/>
          <w:sz w:val="24"/>
          <w:szCs w:val="24"/>
        </w:rPr>
        <w:t xml:space="preserve"> </w:t>
      </w:r>
      <w:r w:rsidR="00E33C6A">
        <w:rPr>
          <w:rFonts w:ascii="Georgia" w:hAnsi="Georgia"/>
          <w:sz w:val="24"/>
          <w:szCs w:val="24"/>
        </w:rPr>
        <w:t xml:space="preserve">follow the </w:t>
      </w:r>
      <w:r w:rsidR="00726230" w:rsidRPr="00726230">
        <w:rPr>
          <w:rFonts w:ascii="Georgia" w:hAnsi="Georgia"/>
          <w:sz w:val="24"/>
          <w:szCs w:val="24"/>
        </w:rPr>
        <w:t xml:space="preserve">CRIS Director </w:t>
      </w:r>
      <w:r w:rsidR="00E33C6A">
        <w:rPr>
          <w:rFonts w:ascii="Georgia" w:hAnsi="Georgia"/>
          <w:sz w:val="24"/>
          <w:szCs w:val="24"/>
        </w:rPr>
        <w:t xml:space="preserve">posting an advertisement for </w:t>
      </w:r>
      <w:r w:rsidR="00726230" w:rsidRPr="00726230">
        <w:rPr>
          <w:rFonts w:ascii="Georgia" w:hAnsi="Georgia"/>
          <w:sz w:val="24"/>
          <w:szCs w:val="24"/>
        </w:rPr>
        <w:t xml:space="preserve">RFPs, and </w:t>
      </w:r>
      <w:r w:rsidR="000267FB">
        <w:rPr>
          <w:rFonts w:ascii="Georgia" w:hAnsi="Georgia"/>
          <w:sz w:val="24"/>
          <w:szCs w:val="24"/>
        </w:rPr>
        <w:t xml:space="preserve">allow for the review of </w:t>
      </w:r>
      <w:r w:rsidR="00726230" w:rsidRPr="00726230">
        <w:rPr>
          <w:rFonts w:ascii="Georgia" w:hAnsi="Georgia"/>
          <w:sz w:val="24"/>
          <w:szCs w:val="24"/>
        </w:rPr>
        <w:t xml:space="preserve">proposals </w:t>
      </w:r>
      <w:r w:rsidR="000267FB">
        <w:rPr>
          <w:rFonts w:ascii="Georgia" w:hAnsi="Georgia"/>
          <w:sz w:val="24"/>
          <w:szCs w:val="24"/>
        </w:rPr>
        <w:t xml:space="preserve">that </w:t>
      </w:r>
      <w:r w:rsidR="00726230" w:rsidRPr="00726230">
        <w:rPr>
          <w:rFonts w:ascii="Georgia" w:hAnsi="Georgia"/>
          <w:sz w:val="24"/>
          <w:szCs w:val="24"/>
        </w:rPr>
        <w:t>have been submitted by the closure date.</w:t>
      </w:r>
    </w:p>
    <w:p w:rsidR="00726230" w:rsidRPr="00726230" w:rsidRDefault="00726230">
      <w:pPr>
        <w:rPr>
          <w:rFonts w:ascii="Georgia" w:hAnsi="Georgia"/>
          <w:b/>
          <w:sz w:val="24"/>
          <w:szCs w:val="24"/>
        </w:rPr>
      </w:pPr>
      <w:r w:rsidRPr="00726230">
        <w:rPr>
          <w:rFonts w:ascii="Georgia" w:hAnsi="Georgia"/>
          <w:b/>
          <w:sz w:val="24"/>
          <w:szCs w:val="24"/>
        </w:rPr>
        <w:t xml:space="preserve">I. Identifying Proposals that Should </w:t>
      </w:r>
      <w:r w:rsidR="00FB7FFD">
        <w:rPr>
          <w:rFonts w:ascii="Georgia" w:hAnsi="Georgia"/>
          <w:b/>
          <w:sz w:val="24"/>
          <w:szCs w:val="24"/>
        </w:rPr>
        <w:t>B</w:t>
      </w:r>
      <w:r w:rsidRPr="00726230">
        <w:rPr>
          <w:rFonts w:ascii="Georgia" w:hAnsi="Georgia"/>
          <w:b/>
          <w:sz w:val="24"/>
          <w:szCs w:val="24"/>
        </w:rPr>
        <w:t>e Reviewed</w:t>
      </w:r>
    </w:p>
    <w:p w:rsidR="00726230" w:rsidRDefault="009939CC">
      <w:pPr>
        <w:rPr>
          <w:rFonts w:ascii="Georgia" w:hAnsi="Georgia"/>
          <w:sz w:val="24"/>
          <w:szCs w:val="24"/>
        </w:rPr>
      </w:pPr>
      <w:r>
        <w:rPr>
          <w:rFonts w:ascii="Georgia" w:hAnsi="Georgia"/>
          <w:sz w:val="24"/>
          <w:szCs w:val="24"/>
        </w:rPr>
        <w:t>T</w:t>
      </w:r>
      <w:r w:rsidR="00726230" w:rsidRPr="00726230">
        <w:rPr>
          <w:rFonts w:ascii="Georgia" w:hAnsi="Georgia"/>
          <w:sz w:val="24"/>
          <w:szCs w:val="24"/>
        </w:rPr>
        <w:t>he deadline</w:t>
      </w:r>
      <w:r>
        <w:rPr>
          <w:rFonts w:ascii="Georgia" w:hAnsi="Georgia"/>
          <w:sz w:val="24"/>
          <w:szCs w:val="24"/>
        </w:rPr>
        <w:t>s</w:t>
      </w:r>
      <w:r w:rsidR="00161C2F">
        <w:rPr>
          <w:rFonts w:ascii="Georgia" w:hAnsi="Georgia"/>
          <w:sz w:val="24"/>
          <w:szCs w:val="24"/>
        </w:rPr>
        <w:t xml:space="preserve"> for RFPs shall</w:t>
      </w:r>
      <w:r w:rsidR="00726230" w:rsidRPr="00726230">
        <w:rPr>
          <w:rFonts w:ascii="Georgia" w:hAnsi="Georgia"/>
          <w:sz w:val="24"/>
          <w:szCs w:val="24"/>
        </w:rPr>
        <w:t xml:space="preserve"> be ‘hard’ deadlines</w:t>
      </w:r>
      <w:r>
        <w:rPr>
          <w:rFonts w:ascii="Georgia" w:hAnsi="Georgia"/>
          <w:sz w:val="24"/>
          <w:szCs w:val="24"/>
        </w:rPr>
        <w:t>, that is, no extensions or exceptions</w:t>
      </w:r>
      <w:r w:rsidR="00726230" w:rsidRPr="00726230">
        <w:rPr>
          <w:rFonts w:ascii="Georgia" w:hAnsi="Georgia"/>
          <w:sz w:val="24"/>
          <w:szCs w:val="24"/>
        </w:rPr>
        <w:t xml:space="preserve">.  This avoids </w:t>
      </w:r>
      <w:r w:rsidR="000362AD">
        <w:rPr>
          <w:rFonts w:ascii="Georgia" w:hAnsi="Georgia"/>
          <w:sz w:val="24"/>
          <w:szCs w:val="24"/>
        </w:rPr>
        <w:t xml:space="preserve">a </w:t>
      </w:r>
      <w:r w:rsidR="00726230" w:rsidRPr="00726230">
        <w:rPr>
          <w:rFonts w:ascii="Georgia" w:hAnsi="Georgia"/>
          <w:sz w:val="24"/>
          <w:szCs w:val="24"/>
        </w:rPr>
        <w:t xml:space="preserve">conflict where </w:t>
      </w:r>
      <w:r>
        <w:rPr>
          <w:rFonts w:ascii="Georgia" w:hAnsi="Georgia"/>
          <w:sz w:val="24"/>
          <w:szCs w:val="24"/>
        </w:rPr>
        <w:t xml:space="preserve">a </w:t>
      </w:r>
      <w:r w:rsidR="00726230" w:rsidRPr="00726230">
        <w:rPr>
          <w:rFonts w:ascii="Georgia" w:hAnsi="Georgia"/>
          <w:sz w:val="24"/>
          <w:szCs w:val="24"/>
        </w:rPr>
        <w:t xml:space="preserve">proposal may be received after the RFP date, and </w:t>
      </w:r>
      <w:r w:rsidR="00E33C6A">
        <w:rPr>
          <w:rFonts w:ascii="Georgia" w:hAnsi="Georgia"/>
          <w:sz w:val="24"/>
          <w:szCs w:val="24"/>
        </w:rPr>
        <w:t>th</w:t>
      </w:r>
      <w:r w:rsidR="000362AD">
        <w:rPr>
          <w:rFonts w:ascii="Georgia" w:hAnsi="Georgia"/>
          <w:sz w:val="24"/>
          <w:szCs w:val="24"/>
        </w:rPr>
        <w:t xml:space="preserve">e late proposal </w:t>
      </w:r>
      <w:r w:rsidR="00726230" w:rsidRPr="00726230">
        <w:rPr>
          <w:rFonts w:ascii="Georgia" w:hAnsi="Georgia"/>
          <w:sz w:val="24"/>
          <w:szCs w:val="24"/>
        </w:rPr>
        <w:t>receive favorable funding over th</w:t>
      </w:r>
      <w:r w:rsidR="00E33C6A">
        <w:rPr>
          <w:rFonts w:ascii="Georgia" w:hAnsi="Georgia"/>
          <w:sz w:val="24"/>
          <w:szCs w:val="24"/>
        </w:rPr>
        <w:t xml:space="preserve">e proposals </w:t>
      </w:r>
      <w:r w:rsidR="00726230" w:rsidRPr="00726230">
        <w:rPr>
          <w:rFonts w:ascii="Georgia" w:hAnsi="Georgia"/>
          <w:sz w:val="24"/>
          <w:szCs w:val="24"/>
        </w:rPr>
        <w:t>that</w:t>
      </w:r>
      <w:r w:rsidR="00161C2F">
        <w:rPr>
          <w:rFonts w:ascii="Georgia" w:hAnsi="Georgia"/>
          <w:sz w:val="24"/>
          <w:szCs w:val="24"/>
        </w:rPr>
        <w:t xml:space="preserve"> met the deadline.  There shall</w:t>
      </w:r>
      <w:r w:rsidR="00726230" w:rsidRPr="00726230">
        <w:rPr>
          <w:rFonts w:ascii="Georgia" w:hAnsi="Georgia"/>
          <w:sz w:val="24"/>
          <w:szCs w:val="24"/>
        </w:rPr>
        <w:t xml:space="preserve"> be no restriction to the number of RFP deadlines</w:t>
      </w:r>
      <w:r w:rsidR="000362AD">
        <w:rPr>
          <w:rFonts w:ascii="Georgia" w:hAnsi="Georgia"/>
          <w:sz w:val="24"/>
          <w:szCs w:val="24"/>
        </w:rPr>
        <w:t xml:space="preserve"> in any given year</w:t>
      </w:r>
      <w:r>
        <w:rPr>
          <w:rFonts w:ascii="Georgia" w:hAnsi="Georgia"/>
          <w:sz w:val="24"/>
          <w:szCs w:val="24"/>
        </w:rPr>
        <w:t xml:space="preserve">, and </w:t>
      </w:r>
      <w:r w:rsidR="000306EB" w:rsidRPr="00CF67F4">
        <w:rPr>
          <w:rFonts w:ascii="Georgia" w:hAnsi="Georgia"/>
          <w:sz w:val="24"/>
          <w:szCs w:val="24"/>
        </w:rPr>
        <w:t>th</w:t>
      </w:r>
      <w:r w:rsidR="000306EB" w:rsidRPr="00A3604B">
        <w:rPr>
          <w:rFonts w:ascii="Georgia" w:hAnsi="Georgia"/>
          <w:sz w:val="24"/>
          <w:szCs w:val="24"/>
        </w:rPr>
        <w:t>is</w:t>
      </w:r>
      <w:r w:rsidR="000306EB">
        <w:rPr>
          <w:rFonts w:ascii="Georgia" w:hAnsi="Georgia"/>
          <w:sz w:val="24"/>
          <w:szCs w:val="24"/>
        </w:rPr>
        <w:t xml:space="preserve"> </w:t>
      </w:r>
      <w:r w:rsidR="00485BFE">
        <w:rPr>
          <w:rFonts w:ascii="Georgia" w:hAnsi="Georgia"/>
          <w:sz w:val="24"/>
          <w:szCs w:val="24"/>
        </w:rPr>
        <w:t>determin</w:t>
      </w:r>
      <w:r w:rsidR="000267FB">
        <w:rPr>
          <w:rFonts w:ascii="Georgia" w:hAnsi="Georgia"/>
          <w:sz w:val="24"/>
          <w:szCs w:val="24"/>
        </w:rPr>
        <w:t xml:space="preserve">ation </w:t>
      </w:r>
      <w:r>
        <w:rPr>
          <w:rFonts w:ascii="Georgia" w:hAnsi="Georgia"/>
          <w:sz w:val="24"/>
          <w:szCs w:val="24"/>
        </w:rPr>
        <w:t xml:space="preserve">is at the discretion of the Director </w:t>
      </w:r>
      <w:r w:rsidR="000306EB" w:rsidRPr="00A3604B">
        <w:rPr>
          <w:rFonts w:ascii="Georgia" w:hAnsi="Georgia"/>
          <w:sz w:val="24"/>
          <w:szCs w:val="24"/>
        </w:rPr>
        <w:t>of</w:t>
      </w:r>
      <w:r w:rsidR="000306EB" w:rsidRPr="00A3604B">
        <w:rPr>
          <w:rFonts w:ascii="Georgia" w:hAnsi="Georgia"/>
          <w:b/>
          <w:sz w:val="24"/>
          <w:szCs w:val="24"/>
        </w:rPr>
        <w:t xml:space="preserve"> </w:t>
      </w:r>
      <w:r>
        <w:rPr>
          <w:rFonts w:ascii="Georgia" w:hAnsi="Georgia"/>
          <w:sz w:val="24"/>
          <w:szCs w:val="24"/>
        </w:rPr>
        <w:t>CRIS.</w:t>
      </w:r>
    </w:p>
    <w:p w:rsidR="00726230" w:rsidRPr="00726230" w:rsidRDefault="00726230">
      <w:pPr>
        <w:rPr>
          <w:rFonts w:ascii="Georgia" w:hAnsi="Georgia"/>
          <w:sz w:val="24"/>
          <w:szCs w:val="24"/>
        </w:rPr>
      </w:pPr>
      <w:r>
        <w:rPr>
          <w:rFonts w:ascii="Georgia" w:hAnsi="Georgia"/>
          <w:sz w:val="24"/>
          <w:szCs w:val="24"/>
        </w:rPr>
        <w:t>A</w:t>
      </w:r>
      <w:r w:rsidR="008220BE">
        <w:rPr>
          <w:rFonts w:ascii="Georgia" w:hAnsi="Georgia"/>
          <w:sz w:val="24"/>
          <w:szCs w:val="24"/>
        </w:rPr>
        <w:t xml:space="preserve">ny proposal that meets </w:t>
      </w:r>
      <w:r w:rsidR="009939CC">
        <w:rPr>
          <w:rFonts w:ascii="Georgia" w:hAnsi="Georgia"/>
          <w:sz w:val="24"/>
          <w:szCs w:val="24"/>
        </w:rPr>
        <w:t xml:space="preserve">the basic </w:t>
      </w:r>
      <w:r w:rsidR="008220BE">
        <w:rPr>
          <w:rFonts w:ascii="Georgia" w:hAnsi="Georgia"/>
          <w:sz w:val="24"/>
          <w:szCs w:val="24"/>
        </w:rPr>
        <w:t>criteria</w:t>
      </w:r>
      <w:r w:rsidR="00161C2F">
        <w:rPr>
          <w:rFonts w:ascii="Georgia" w:hAnsi="Georgia"/>
          <w:sz w:val="24"/>
          <w:szCs w:val="24"/>
        </w:rPr>
        <w:t xml:space="preserve"> stated in the RFP</w:t>
      </w:r>
      <w:r w:rsidR="00571681">
        <w:rPr>
          <w:rFonts w:ascii="Georgia" w:hAnsi="Georgia"/>
          <w:sz w:val="24"/>
          <w:szCs w:val="24"/>
        </w:rPr>
        <w:t>, as judged by the Director of CRIS,</w:t>
      </w:r>
      <w:r w:rsidR="00161C2F">
        <w:rPr>
          <w:rFonts w:ascii="Georgia" w:hAnsi="Georgia"/>
          <w:sz w:val="24"/>
          <w:szCs w:val="24"/>
        </w:rPr>
        <w:t xml:space="preserve"> shall</w:t>
      </w:r>
      <w:r>
        <w:rPr>
          <w:rFonts w:ascii="Georgia" w:hAnsi="Georgia"/>
          <w:sz w:val="24"/>
          <w:szCs w:val="24"/>
        </w:rPr>
        <w:t xml:space="preserve"> be considered for review</w:t>
      </w:r>
      <w:r w:rsidR="009939CC">
        <w:rPr>
          <w:rFonts w:ascii="Georgia" w:hAnsi="Georgia"/>
          <w:sz w:val="24"/>
          <w:szCs w:val="24"/>
        </w:rPr>
        <w:t xml:space="preserve"> by the CRIS Emerging Issues Committee (EIC)</w:t>
      </w:r>
      <w:r>
        <w:rPr>
          <w:rFonts w:ascii="Georgia" w:hAnsi="Georgia"/>
          <w:sz w:val="24"/>
          <w:szCs w:val="24"/>
        </w:rPr>
        <w:t>.</w:t>
      </w:r>
    </w:p>
    <w:p w:rsidR="00726230" w:rsidRPr="000F7E03" w:rsidRDefault="00D05CD2">
      <w:pPr>
        <w:rPr>
          <w:rFonts w:ascii="Georgia" w:hAnsi="Georgia"/>
          <w:b/>
          <w:sz w:val="24"/>
          <w:szCs w:val="24"/>
        </w:rPr>
      </w:pPr>
      <w:r>
        <w:rPr>
          <w:rFonts w:ascii="Georgia" w:hAnsi="Georgia"/>
          <w:b/>
          <w:sz w:val="24"/>
          <w:szCs w:val="24"/>
        </w:rPr>
        <w:t xml:space="preserve">II. </w:t>
      </w:r>
      <w:r w:rsidR="00FB7FFD" w:rsidRPr="000F7E03">
        <w:rPr>
          <w:rFonts w:ascii="Georgia" w:hAnsi="Georgia"/>
          <w:b/>
          <w:sz w:val="24"/>
          <w:szCs w:val="24"/>
        </w:rPr>
        <w:t>Hand</w:t>
      </w:r>
      <w:r w:rsidR="00FB7FFD">
        <w:rPr>
          <w:rFonts w:ascii="Georgia" w:hAnsi="Georgia"/>
          <w:b/>
          <w:sz w:val="24"/>
          <w:szCs w:val="24"/>
        </w:rPr>
        <w:t>l</w:t>
      </w:r>
      <w:r w:rsidR="00FB7FFD" w:rsidRPr="000F7E03">
        <w:rPr>
          <w:rFonts w:ascii="Georgia" w:hAnsi="Georgia"/>
          <w:b/>
          <w:sz w:val="24"/>
          <w:szCs w:val="24"/>
        </w:rPr>
        <w:t>ing</w:t>
      </w:r>
      <w:r w:rsidR="00726230" w:rsidRPr="000F7E03">
        <w:rPr>
          <w:rFonts w:ascii="Georgia" w:hAnsi="Georgia"/>
          <w:b/>
          <w:sz w:val="24"/>
          <w:szCs w:val="24"/>
        </w:rPr>
        <w:t xml:space="preserve"> the Proposals</w:t>
      </w:r>
    </w:p>
    <w:p w:rsidR="00CF67F4" w:rsidRDefault="008220BE">
      <w:pPr>
        <w:rPr>
          <w:rFonts w:ascii="Georgia" w:hAnsi="Georgia"/>
          <w:sz w:val="24"/>
          <w:szCs w:val="24"/>
        </w:rPr>
      </w:pPr>
      <w:r>
        <w:rPr>
          <w:rFonts w:ascii="Georgia" w:hAnsi="Georgia"/>
          <w:sz w:val="24"/>
          <w:szCs w:val="24"/>
        </w:rPr>
        <w:t xml:space="preserve">The CRIS </w:t>
      </w:r>
      <w:r w:rsidR="003B40C1">
        <w:rPr>
          <w:rFonts w:ascii="Georgia" w:hAnsi="Georgia"/>
          <w:sz w:val="24"/>
          <w:szCs w:val="24"/>
        </w:rPr>
        <w:t xml:space="preserve">Director </w:t>
      </w:r>
      <w:r>
        <w:rPr>
          <w:rFonts w:ascii="Georgia" w:hAnsi="Georgia"/>
          <w:sz w:val="24"/>
          <w:szCs w:val="24"/>
        </w:rPr>
        <w:t xml:space="preserve">will be responsible for receipt </w:t>
      </w:r>
      <w:r w:rsidR="00571681">
        <w:rPr>
          <w:rFonts w:ascii="Georgia" w:hAnsi="Georgia"/>
          <w:sz w:val="24"/>
          <w:szCs w:val="24"/>
        </w:rPr>
        <w:t xml:space="preserve">and administrative review </w:t>
      </w:r>
      <w:r>
        <w:rPr>
          <w:rFonts w:ascii="Georgia" w:hAnsi="Georgia"/>
          <w:sz w:val="24"/>
          <w:szCs w:val="24"/>
        </w:rPr>
        <w:t xml:space="preserve">of the proposals.  Electronic copies will be sent from the CRIS Director’s office to the Chair and </w:t>
      </w:r>
      <w:r w:rsidR="00571681">
        <w:rPr>
          <w:rFonts w:ascii="Georgia" w:hAnsi="Georgia"/>
          <w:sz w:val="24"/>
          <w:szCs w:val="24"/>
        </w:rPr>
        <w:t xml:space="preserve">Vice </w:t>
      </w:r>
      <w:r>
        <w:rPr>
          <w:rFonts w:ascii="Georgia" w:hAnsi="Georgia"/>
          <w:sz w:val="24"/>
          <w:szCs w:val="24"/>
        </w:rPr>
        <w:t>Chair of the</w:t>
      </w:r>
      <w:r w:rsidR="009939CC">
        <w:rPr>
          <w:rFonts w:ascii="Georgia" w:hAnsi="Georgia"/>
          <w:sz w:val="24"/>
          <w:szCs w:val="24"/>
        </w:rPr>
        <w:t xml:space="preserve"> EIC </w:t>
      </w:r>
      <w:r w:rsidR="00E9447A">
        <w:rPr>
          <w:rFonts w:ascii="Georgia" w:hAnsi="Georgia"/>
          <w:sz w:val="24"/>
          <w:szCs w:val="24"/>
        </w:rPr>
        <w:t>within 1</w:t>
      </w:r>
      <w:r>
        <w:rPr>
          <w:rFonts w:ascii="Georgia" w:hAnsi="Georgia"/>
          <w:sz w:val="24"/>
          <w:szCs w:val="24"/>
        </w:rPr>
        <w:t xml:space="preserve"> week of </w:t>
      </w:r>
      <w:r w:rsidR="001B52EF">
        <w:rPr>
          <w:rFonts w:ascii="Georgia" w:hAnsi="Georgia"/>
          <w:sz w:val="24"/>
          <w:szCs w:val="24"/>
        </w:rPr>
        <w:t>the RFP deadline</w:t>
      </w:r>
      <w:r>
        <w:rPr>
          <w:rFonts w:ascii="Georgia" w:hAnsi="Georgia"/>
          <w:sz w:val="24"/>
          <w:szCs w:val="24"/>
        </w:rPr>
        <w:t>.</w:t>
      </w:r>
    </w:p>
    <w:p w:rsidR="00726230" w:rsidRPr="000F7E03" w:rsidRDefault="00726230">
      <w:pPr>
        <w:rPr>
          <w:rFonts w:ascii="Georgia" w:hAnsi="Georgia"/>
          <w:b/>
          <w:sz w:val="24"/>
          <w:szCs w:val="24"/>
        </w:rPr>
      </w:pPr>
      <w:r w:rsidRPr="000F7E03">
        <w:rPr>
          <w:rFonts w:ascii="Georgia" w:hAnsi="Georgia"/>
          <w:b/>
          <w:sz w:val="24"/>
          <w:szCs w:val="24"/>
        </w:rPr>
        <w:t>III. EIC and Nomination of Reviewers</w:t>
      </w:r>
    </w:p>
    <w:p w:rsidR="00C3211E" w:rsidRPr="00C3211E" w:rsidRDefault="00726230" w:rsidP="00161C2F">
      <w:pPr>
        <w:spacing w:after="100" w:afterAutospacing="1"/>
        <w:rPr>
          <w:rFonts w:ascii="Arial" w:hAnsi="Arial" w:cs="Arial"/>
          <w:b/>
          <w:color w:val="1F4E79"/>
          <w:sz w:val="20"/>
        </w:rPr>
      </w:pPr>
      <w:r w:rsidRPr="008220BE">
        <w:rPr>
          <w:rFonts w:ascii="Georgia" w:hAnsi="Georgia"/>
          <w:b/>
          <w:sz w:val="24"/>
          <w:szCs w:val="24"/>
        </w:rPr>
        <w:t>a</w:t>
      </w:r>
      <w:r w:rsidR="008220BE">
        <w:rPr>
          <w:rFonts w:ascii="Georgia" w:hAnsi="Georgia"/>
          <w:b/>
          <w:sz w:val="24"/>
          <w:szCs w:val="24"/>
        </w:rPr>
        <w:t>)</w:t>
      </w:r>
      <w:r w:rsidR="008220BE">
        <w:rPr>
          <w:rFonts w:ascii="Georgia" w:hAnsi="Georgia"/>
          <w:sz w:val="24"/>
          <w:szCs w:val="24"/>
        </w:rPr>
        <w:t xml:space="preserve"> </w:t>
      </w:r>
      <w:r w:rsidR="00C3211E">
        <w:rPr>
          <w:rFonts w:ascii="Georgia" w:hAnsi="Georgia"/>
          <w:sz w:val="24"/>
          <w:szCs w:val="24"/>
        </w:rPr>
        <w:t xml:space="preserve"> There will be </w:t>
      </w:r>
      <w:r w:rsidR="00344E23">
        <w:rPr>
          <w:rFonts w:ascii="Georgia" w:hAnsi="Georgia"/>
          <w:sz w:val="24"/>
          <w:szCs w:val="24"/>
        </w:rPr>
        <w:t>t</w:t>
      </w:r>
      <w:r w:rsidR="00F132CB">
        <w:rPr>
          <w:rFonts w:ascii="Georgia" w:hAnsi="Georgia"/>
          <w:sz w:val="24"/>
          <w:szCs w:val="24"/>
        </w:rPr>
        <w:t xml:space="preserve">wo external </w:t>
      </w:r>
      <w:r w:rsidR="00C3211E">
        <w:rPr>
          <w:rFonts w:ascii="Georgia" w:hAnsi="Georgia"/>
          <w:sz w:val="24"/>
          <w:szCs w:val="24"/>
        </w:rPr>
        <w:t>scientific reviewers (</w:t>
      </w:r>
      <w:r w:rsidR="009B2DE3">
        <w:rPr>
          <w:rFonts w:ascii="Georgia" w:hAnsi="Georgia"/>
          <w:sz w:val="24"/>
          <w:szCs w:val="24"/>
        </w:rPr>
        <w:t>representing</w:t>
      </w:r>
      <w:r w:rsidR="00C3211E">
        <w:rPr>
          <w:rFonts w:ascii="Georgia" w:hAnsi="Georgia"/>
          <w:sz w:val="24"/>
          <w:szCs w:val="24"/>
        </w:rPr>
        <w:t xml:space="preserve"> academic, government or non-government organizations</w:t>
      </w:r>
      <w:r w:rsidR="00344E23">
        <w:rPr>
          <w:rFonts w:ascii="Georgia" w:hAnsi="Georgia"/>
          <w:sz w:val="24"/>
          <w:szCs w:val="24"/>
        </w:rPr>
        <w:t xml:space="preserve"> from outside the EIC</w:t>
      </w:r>
      <w:r w:rsidR="009B2DE3">
        <w:rPr>
          <w:rFonts w:ascii="Georgia" w:hAnsi="Georgia"/>
          <w:sz w:val="24"/>
          <w:szCs w:val="24"/>
        </w:rPr>
        <w:t>)</w:t>
      </w:r>
      <w:r w:rsidR="00344E23">
        <w:rPr>
          <w:rFonts w:ascii="Georgia" w:hAnsi="Georgia"/>
          <w:sz w:val="24"/>
          <w:szCs w:val="24"/>
        </w:rPr>
        <w:t>,</w:t>
      </w:r>
      <w:r w:rsidR="00196366">
        <w:rPr>
          <w:rFonts w:ascii="Georgia" w:hAnsi="Georgia"/>
          <w:sz w:val="24"/>
          <w:szCs w:val="24"/>
        </w:rPr>
        <w:t xml:space="preserve"> who will be asked to review and score the proposal.  </w:t>
      </w:r>
      <w:r w:rsidR="00C3211E">
        <w:rPr>
          <w:rFonts w:ascii="Georgia" w:hAnsi="Georgia"/>
          <w:sz w:val="24"/>
          <w:szCs w:val="24"/>
        </w:rPr>
        <w:t xml:space="preserve"> </w:t>
      </w:r>
      <w:r w:rsidR="00196366">
        <w:rPr>
          <w:rFonts w:ascii="Georgia" w:hAnsi="Georgia"/>
          <w:sz w:val="24"/>
          <w:szCs w:val="24"/>
        </w:rPr>
        <w:t xml:space="preserve">Additionally, </w:t>
      </w:r>
      <w:r w:rsidR="00C3211E">
        <w:rPr>
          <w:rFonts w:ascii="Georgia" w:hAnsi="Georgia"/>
          <w:sz w:val="24"/>
          <w:szCs w:val="24"/>
        </w:rPr>
        <w:t xml:space="preserve">one </w:t>
      </w:r>
      <w:r w:rsidR="009B2DE3">
        <w:rPr>
          <w:rFonts w:ascii="Georgia" w:hAnsi="Georgia"/>
          <w:sz w:val="24"/>
          <w:szCs w:val="24"/>
        </w:rPr>
        <w:t xml:space="preserve">internal reviewer </w:t>
      </w:r>
      <w:r w:rsidR="00043FAA">
        <w:rPr>
          <w:rFonts w:ascii="Georgia" w:hAnsi="Georgia"/>
          <w:sz w:val="24"/>
          <w:szCs w:val="24"/>
        </w:rPr>
        <w:t xml:space="preserve">from a </w:t>
      </w:r>
      <w:r w:rsidR="00C3211E">
        <w:rPr>
          <w:rFonts w:ascii="Georgia" w:hAnsi="Georgia"/>
          <w:sz w:val="24"/>
          <w:szCs w:val="24"/>
        </w:rPr>
        <w:t xml:space="preserve">non-industry </w:t>
      </w:r>
      <w:r w:rsidR="00043FAA">
        <w:rPr>
          <w:rFonts w:ascii="Georgia" w:hAnsi="Georgia"/>
          <w:sz w:val="24"/>
          <w:szCs w:val="24"/>
        </w:rPr>
        <w:t>sector</w:t>
      </w:r>
      <w:r w:rsidR="00E27726">
        <w:rPr>
          <w:rFonts w:ascii="Georgia" w:hAnsi="Georgia"/>
          <w:sz w:val="24"/>
          <w:szCs w:val="24"/>
        </w:rPr>
        <w:t xml:space="preserve"> </w:t>
      </w:r>
      <w:r w:rsidR="00344E23">
        <w:rPr>
          <w:rFonts w:ascii="Georgia" w:hAnsi="Georgia"/>
          <w:sz w:val="24"/>
          <w:szCs w:val="24"/>
        </w:rPr>
        <w:t>of the EIC</w:t>
      </w:r>
      <w:r w:rsidR="004D2ED2">
        <w:rPr>
          <w:rFonts w:ascii="Georgia" w:hAnsi="Georgia"/>
          <w:sz w:val="24"/>
          <w:szCs w:val="24"/>
        </w:rPr>
        <w:t xml:space="preserve"> </w:t>
      </w:r>
      <w:r w:rsidR="00196366">
        <w:rPr>
          <w:rFonts w:ascii="Georgia" w:hAnsi="Georgia"/>
          <w:sz w:val="24"/>
          <w:szCs w:val="24"/>
        </w:rPr>
        <w:t xml:space="preserve">will be </w:t>
      </w:r>
      <w:r w:rsidR="004D2ED2">
        <w:rPr>
          <w:rFonts w:ascii="Georgia" w:hAnsi="Georgia"/>
          <w:sz w:val="24"/>
          <w:szCs w:val="24"/>
        </w:rPr>
        <w:t xml:space="preserve">assigned to </w:t>
      </w:r>
      <w:r w:rsidR="00196366">
        <w:rPr>
          <w:rFonts w:ascii="Georgia" w:hAnsi="Georgia"/>
          <w:sz w:val="24"/>
          <w:szCs w:val="24"/>
        </w:rPr>
        <w:t xml:space="preserve">review </w:t>
      </w:r>
      <w:r w:rsidR="004D2ED2">
        <w:rPr>
          <w:rFonts w:ascii="Georgia" w:hAnsi="Georgia"/>
          <w:sz w:val="24"/>
          <w:szCs w:val="24"/>
        </w:rPr>
        <w:t>each proposal</w:t>
      </w:r>
      <w:r w:rsidR="00344E23">
        <w:rPr>
          <w:rFonts w:ascii="Georgia" w:hAnsi="Georgia"/>
          <w:sz w:val="24"/>
          <w:szCs w:val="24"/>
        </w:rPr>
        <w:t xml:space="preserve">.  </w:t>
      </w:r>
      <w:r w:rsidR="00057BBC">
        <w:rPr>
          <w:rFonts w:ascii="Georgia" w:hAnsi="Georgia"/>
          <w:sz w:val="24"/>
          <w:szCs w:val="24"/>
        </w:rPr>
        <w:t xml:space="preserve">If no current member of the EIC has the technical background to review a proposal, then another member of the MSU faculty with </w:t>
      </w:r>
      <w:r w:rsidR="00485BFE">
        <w:rPr>
          <w:rFonts w:ascii="Georgia" w:hAnsi="Georgia"/>
          <w:sz w:val="24"/>
          <w:szCs w:val="24"/>
        </w:rPr>
        <w:t>the appropriat</w:t>
      </w:r>
      <w:r w:rsidR="00057BBC">
        <w:rPr>
          <w:rFonts w:ascii="Georgia" w:hAnsi="Georgia"/>
          <w:sz w:val="24"/>
          <w:szCs w:val="24"/>
        </w:rPr>
        <w:t>e expertise will be a</w:t>
      </w:r>
      <w:r w:rsidR="00134734">
        <w:rPr>
          <w:rFonts w:ascii="Georgia" w:hAnsi="Georgia"/>
          <w:sz w:val="24"/>
          <w:szCs w:val="24"/>
        </w:rPr>
        <w:t>sked to review the proposal</w:t>
      </w:r>
      <w:r w:rsidR="00485BFE">
        <w:rPr>
          <w:rFonts w:ascii="Georgia" w:hAnsi="Georgia"/>
          <w:sz w:val="24"/>
          <w:szCs w:val="24"/>
        </w:rPr>
        <w:t xml:space="preserve">.  </w:t>
      </w:r>
      <w:r w:rsidR="00AD256F">
        <w:rPr>
          <w:rFonts w:ascii="Georgia" w:hAnsi="Georgia"/>
          <w:sz w:val="24"/>
          <w:szCs w:val="24"/>
        </w:rPr>
        <w:t>F</w:t>
      </w:r>
      <w:r w:rsidR="00134734">
        <w:rPr>
          <w:rFonts w:ascii="Georgia" w:hAnsi="Georgia"/>
          <w:sz w:val="24"/>
          <w:szCs w:val="24"/>
        </w:rPr>
        <w:t>inally</w:t>
      </w:r>
      <w:r w:rsidR="00344E23">
        <w:rPr>
          <w:rFonts w:ascii="Georgia" w:hAnsi="Georgia"/>
          <w:sz w:val="24"/>
          <w:szCs w:val="24"/>
        </w:rPr>
        <w:t xml:space="preserve">, </w:t>
      </w:r>
      <w:r w:rsidR="00C3211E">
        <w:rPr>
          <w:rFonts w:ascii="Georgia" w:hAnsi="Georgia"/>
          <w:sz w:val="24"/>
          <w:szCs w:val="24"/>
        </w:rPr>
        <w:t xml:space="preserve">one industry </w:t>
      </w:r>
      <w:r w:rsidR="004D2ED2">
        <w:rPr>
          <w:rFonts w:ascii="Georgia" w:hAnsi="Georgia"/>
          <w:sz w:val="24"/>
          <w:szCs w:val="24"/>
        </w:rPr>
        <w:t xml:space="preserve">member of the EIC will </w:t>
      </w:r>
      <w:r w:rsidR="00C3211E">
        <w:rPr>
          <w:rFonts w:ascii="Georgia" w:hAnsi="Georgia"/>
          <w:sz w:val="24"/>
          <w:szCs w:val="24"/>
        </w:rPr>
        <w:t xml:space="preserve">review </w:t>
      </w:r>
      <w:r w:rsidR="004D2ED2">
        <w:rPr>
          <w:rFonts w:ascii="Georgia" w:hAnsi="Georgia"/>
          <w:sz w:val="24"/>
          <w:szCs w:val="24"/>
        </w:rPr>
        <w:t xml:space="preserve">each proposal </w:t>
      </w:r>
      <w:r w:rsidR="00C3211E">
        <w:rPr>
          <w:rFonts w:ascii="Georgia" w:hAnsi="Georgia"/>
          <w:sz w:val="24"/>
          <w:szCs w:val="24"/>
        </w:rPr>
        <w:t xml:space="preserve">to </w:t>
      </w:r>
      <w:r w:rsidR="00F132CB">
        <w:rPr>
          <w:rFonts w:ascii="Georgia" w:hAnsi="Georgia"/>
          <w:sz w:val="24"/>
          <w:szCs w:val="24"/>
        </w:rPr>
        <w:t xml:space="preserve">provide some context for the </w:t>
      </w:r>
      <w:r w:rsidR="00C3211E">
        <w:rPr>
          <w:rFonts w:ascii="Georgia" w:hAnsi="Georgia"/>
          <w:sz w:val="24"/>
          <w:szCs w:val="24"/>
        </w:rPr>
        <w:t>practicality or relevance</w:t>
      </w:r>
      <w:r w:rsidR="00F132CB">
        <w:rPr>
          <w:rFonts w:ascii="Georgia" w:hAnsi="Georgia"/>
          <w:sz w:val="24"/>
          <w:szCs w:val="24"/>
        </w:rPr>
        <w:t xml:space="preserve"> of the proposal</w:t>
      </w:r>
      <w:r w:rsidR="00C3211E">
        <w:rPr>
          <w:rFonts w:ascii="Georgia" w:hAnsi="Georgia"/>
          <w:sz w:val="24"/>
          <w:szCs w:val="24"/>
        </w:rPr>
        <w:t>.</w:t>
      </w:r>
      <w:r w:rsidR="00134734">
        <w:rPr>
          <w:rFonts w:ascii="Georgia" w:hAnsi="Georgia"/>
          <w:sz w:val="24"/>
          <w:szCs w:val="24"/>
        </w:rPr>
        <w:t xml:space="preserve">  The final reviewer will not be asked to score the proposal.</w:t>
      </w:r>
    </w:p>
    <w:p w:rsidR="00726230" w:rsidRDefault="00C3211E">
      <w:pPr>
        <w:rPr>
          <w:rFonts w:ascii="Georgia" w:hAnsi="Georgia"/>
          <w:sz w:val="24"/>
          <w:szCs w:val="24"/>
        </w:rPr>
      </w:pPr>
      <w:r w:rsidRPr="00D05CD2">
        <w:rPr>
          <w:rFonts w:ascii="Georgia" w:hAnsi="Georgia"/>
          <w:b/>
          <w:sz w:val="24"/>
          <w:szCs w:val="24"/>
        </w:rPr>
        <w:t>b)</w:t>
      </w:r>
      <w:r>
        <w:rPr>
          <w:rFonts w:ascii="Georgia" w:hAnsi="Georgia"/>
          <w:sz w:val="24"/>
          <w:szCs w:val="24"/>
        </w:rPr>
        <w:t xml:space="preserve">  </w:t>
      </w:r>
      <w:r w:rsidR="008220BE">
        <w:rPr>
          <w:rFonts w:ascii="Georgia" w:hAnsi="Georgia"/>
          <w:sz w:val="24"/>
          <w:szCs w:val="24"/>
        </w:rPr>
        <w:t>The EIC C</w:t>
      </w:r>
      <w:r w:rsidR="00726230">
        <w:rPr>
          <w:rFonts w:ascii="Georgia" w:hAnsi="Georgia"/>
          <w:sz w:val="24"/>
          <w:szCs w:val="24"/>
        </w:rPr>
        <w:t xml:space="preserve">hair and </w:t>
      </w:r>
      <w:r w:rsidR="00F132CB">
        <w:rPr>
          <w:rFonts w:ascii="Georgia" w:hAnsi="Georgia"/>
          <w:sz w:val="24"/>
          <w:szCs w:val="24"/>
        </w:rPr>
        <w:t xml:space="preserve">Vice </w:t>
      </w:r>
      <w:r w:rsidR="008220BE">
        <w:rPr>
          <w:rFonts w:ascii="Georgia" w:hAnsi="Georgia"/>
          <w:sz w:val="24"/>
          <w:szCs w:val="24"/>
        </w:rPr>
        <w:t>C</w:t>
      </w:r>
      <w:r w:rsidR="00726230">
        <w:rPr>
          <w:rFonts w:ascii="Georgia" w:hAnsi="Georgia"/>
          <w:sz w:val="24"/>
          <w:szCs w:val="24"/>
        </w:rPr>
        <w:t>hair will send the propo</w:t>
      </w:r>
      <w:r w:rsidR="007271F4">
        <w:rPr>
          <w:rFonts w:ascii="Georgia" w:hAnsi="Georgia"/>
          <w:sz w:val="24"/>
          <w:szCs w:val="24"/>
        </w:rPr>
        <w:t>sals to the EIC members for their nomination of ‘scientific reviewers’</w:t>
      </w:r>
      <w:r w:rsidR="00022472">
        <w:rPr>
          <w:rFonts w:ascii="Georgia" w:hAnsi="Georgia"/>
          <w:sz w:val="24"/>
          <w:szCs w:val="24"/>
        </w:rPr>
        <w:t>, including the names of possible reviewers as identified in the proposal</w:t>
      </w:r>
      <w:r w:rsidR="007271F4">
        <w:rPr>
          <w:rFonts w:ascii="Georgia" w:hAnsi="Georgia"/>
          <w:sz w:val="24"/>
          <w:szCs w:val="24"/>
        </w:rPr>
        <w:t>.</w:t>
      </w:r>
      <w:r w:rsidR="008220BE">
        <w:rPr>
          <w:rFonts w:ascii="Georgia" w:hAnsi="Georgia"/>
          <w:sz w:val="24"/>
          <w:szCs w:val="24"/>
        </w:rPr>
        <w:t xml:space="preserve">  The EIC Committee members will send the Chair </w:t>
      </w:r>
      <w:r w:rsidR="004F6AD3">
        <w:rPr>
          <w:rFonts w:ascii="Georgia" w:hAnsi="Georgia"/>
          <w:sz w:val="24"/>
          <w:szCs w:val="24"/>
        </w:rPr>
        <w:t>and</w:t>
      </w:r>
      <w:r w:rsidR="008220BE">
        <w:rPr>
          <w:rFonts w:ascii="Georgia" w:hAnsi="Georgia"/>
          <w:sz w:val="24"/>
          <w:szCs w:val="24"/>
        </w:rPr>
        <w:t xml:space="preserve"> </w:t>
      </w:r>
      <w:r w:rsidR="00F132CB">
        <w:rPr>
          <w:rFonts w:ascii="Georgia" w:hAnsi="Georgia"/>
          <w:sz w:val="24"/>
          <w:szCs w:val="24"/>
        </w:rPr>
        <w:t xml:space="preserve">Vice </w:t>
      </w:r>
      <w:r w:rsidR="008220BE">
        <w:rPr>
          <w:rFonts w:ascii="Georgia" w:hAnsi="Georgia"/>
          <w:sz w:val="24"/>
          <w:szCs w:val="24"/>
        </w:rPr>
        <w:t xml:space="preserve">Chair </w:t>
      </w:r>
      <w:r w:rsidR="004F6AD3">
        <w:rPr>
          <w:rFonts w:ascii="Georgia" w:hAnsi="Georgia"/>
          <w:sz w:val="24"/>
          <w:szCs w:val="24"/>
        </w:rPr>
        <w:t xml:space="preserve">names of scientists with sufficient expertise to review and provide critique and </w:t>
      </w:r>
      <w:r w:rsidR="004F6AD3">
        <w:rPr>
          <w:rFonts w:ascii="Georgia" w:hAnsi="Georgia"/>
          <w:sz w:val="24"/>
          <w:szCs w:val="24"/>
        </w:rPr>
        <w:lastRenderedPageBreak/>
        <w:t>appraisal of the proposals.  This should be completed within 1 week of receiving the proposals</w:t>
      </w:r>
      <w:r w:rsidR="00CF67F4">
        <w:rPr>
          <w:rFonts w:ascii="Georgia" w:hAnsi="Georgia"/>
          <w:sz w:val="24"/>
          <w:szCs w:val="24"/>
        </w:rPr>
        <w:t>.</w:t>
      </w:r>
    </w:p>
    <w:p w:rsidR="000F7E03" w:rsidRDefault="00C3211E">
      <w:pPr>
        <w:rPr>
          <w:rFonts w:ascii="Georgia" w:hAnsi="Georgia"/>
          <w:sz w:val="24"/>
          <w:szCs w:val="24"/>
        </w:rPr>
      </w:pPr>
      <w:r>
        <w:rPr>
          <w:rFonts w:ascii="Georgia" w:hAnsi="Georgia"/>
          <w:b/>
          <w:sz w:val="24"/>
          <w:szCs w:val="24"/>
        </w:rPr>
        <w:t>c</w:t>
      </w:r>
      <w:r w:rsidR="00CF67F4">
        <w:rPr>
          <w:rFonts w:ascii="Georgia" w:hAnsi="Georgia"/>
          <w:b/>
          <w:sz w:val="24"/>
          <w:szCs w:val="24"/>
        </w:rPr>
        <w:t>)</w:t>
      </w:r>
      <w:r w:rsidR="004F6AD3">
        <w:rPr>
          <w:rFonts w:ascii="Georgia" w:hAnsi="Georgia"/>
          <w:sz w:val="24"/>
          <w:szCs w:val="24"/>
        </w:rPr>
        <w:t xml:space="preserve"> </w:t>
      </w:r>
      <w:r w:rsidR="000F7E03">
        <w:rPr>
          <w:rFonts w:ascii="Georgia" w:hAnsi="Georgia"/>
          <w:sz w:val="24"/>
          <w:szCs w:val="24"/>
        </w:rPr>
        <w:t xml:space="preserve"> A ‘</w:t>
      </w:r>
      <w:r w:rsidR="004F6AD3">
        <w:rPr>
          <w:rFonts w:ascii="Georgia" w:hAnsi="Georgia"/>
          <w:sz w:val="24"/>
          <w:szCs w:val="24"/>
        </w:rPr>
        <w:t xml:space="preserve">proposal </w:t>
      </w:r>
      <w:r w:rsidR="00161C2F">
        <w:rPr>
          <w:rFonts w:ascii="Georgia" w:hAnsi="Georgia"/>
          <w:sz w:val="24"/>
          <w:szCs w:val="24"/>
        </w:rPr>
        <w:t>reviewer’ must</w:t>
      </w:r>
      <w:r w:rsidR="004F6AD3">
        <w:rPr>
          <w:rFonts w:ascii="Georgia" w:hAnsi="Georgia"/>
          <w:sz w:val="24"/>
          <w:szCs w:val="24"/>
        </w:rPr>
        <w:t xml:space="preserve"> meet the following criteria:</w:t>
      </w:r>
      <w:r w:rsidR="004F6AD3">
        <w:rPr>
          <w:rFonts w:ascii="Georgia" w:hAnsi="Georgia"/>
          <w:sz w:val="24"/>
          <w:szCs w:val="24"/>
        </w:rPr>
        <w:br/>
        <w:t xml:space="preserve"> </w:t>
      </w:r>
      <w:r w:rsidR="004F6AD3">
        <w:rPr>
          <w:rFonts w:ascii="Georgia" w:hAnsi="Georgia"/>
          <w:sz w:val="24"/>
          <w:szCs w:val="24"/>
        </w:rPr>
        <w:tab/>
      </w:r>
      <w:r w:rsidR="000F7E03">
        <w:rPr>
          <w:rFonts w:ascii="Georgia" w:hAnsi="Georgia"/>
          <w:sz w:val="24"/>
          <w:szCs w:val="24"/>
        </w:rPr>
        <w:t xml:space="preserve">1. </w:t>
      </w:r>
      <w:r w:rsidR="0032528B">
        <w:rPr>
          <w:rFonts w:ascii="Georgia" w:hAnsi="Georgia"/>
          <w:sz w:val="24"/>
          <w:szCs w:val="24"/>
        </w:rPr>
        <w:t>Scientific reviewers should h</w:t>
      </w:r>
      <w:r w:rsidR="00634220">
        <w:rPr>
          <w:rFonts w:ascii="Georgia" w:hAnsi="Georgia"/>
          <w:sz w:val="24"/>
          <w:szCs w:val="24"/>
        </w:rPr>
        <w:t>ave scientific expertise in the general area of the proposal.</w:t>
      </w:r>
      <w:r w:rsidR="00634220">
        <w:rPr>
          <w:rFonts w:ascii="Georgia" w:hAnsi="Georgia"/>
          <w:sz w:val="24"/>
          <w:szCs w:val="24"/>
        </w:rPr>
        <w:br/>
        <w:t xml:space="preserve"> </w:t>
      </w:r>
      <w:r w:rsidR="00634220">
        <w:rPr>
          <w:rFonts w:ascii="Georgia" w:hAnsi="Georgia"/>
          <w:sz w:val="24"/>
          <w:szCs w:val="24"/>
        </w:rPr>
        <w:tab/>
        <w:t>2.</w:t>
      </w:r>
      <w:r w:rsidR="00CF67F4">
        <w:rPr>
          <w:rFonts w:ascii="Georgia" w:hAnsi="Georgia"/>
          <w:sz w:val="24"/>
          <w:szCs w:val="24"/>
        </w:rPr>
        <w:t xml:space="preserve"> </w:t>
      </w:r>
      <w:r w:rsidR="001705FA">
        <w:rPr>
          <w:rFonts w:ascii="Georgia" w:hAnsi="Georgia"/>
          <w:sz w:val="24"/>
          <w:szCs w:val="24"/>
        </w:rPr>
        <w:t>Scientific reviewers must have p</w:t>
      </w:r>
      <w:r w:rsidR="004F6AD3">
        <w:rPr>
          <w:rFonts w:ascii="Georgia" w:hAnsi="Georgia"/>
          <w:sz w:val="24"/>
          <w:szCs w:val="24"/>
        </w:rPr>
        <w:t xml:space="preserve">rofessional affiliation with </w:t>
      </w:r>
      <w:r w:rsidR="001705FA">
        <w:rPr>
          <w:rFonts w:ascii="Georgia" w:hAnsi="Georgia"/>
          <w:sz w:val="24"/>
          <w:szCs w:val="24"/>
        </w:rPr>
        <w:t xml:space="preserve">an </w:t>
      </w:r>
      <w:r w:rsidR="004F6AD3">
        <w:rPr>
          <w:rFonts w:ascii="Georgia" w:hAnsi="Georgia"/>
          <w:sz w:val="24"/>
          <w:szCs w:val="24"/>
        </w:rPr>
        <w:t>academic, government or no</w:t>
      </w:r>
      <w:r w:rsidR="00161C2F">
        <w:rPr>
          <w:rFonts w:ascii="Georgia" w:hAnsi="Georgia"/>
          <w:sz w:val="24"/>
          <w:szCs w:val="24"/>
        </w:rPr>
        <w:t xml:space="preserve">n-government organization.  This criteria does not apply to the EIC industry reviewer, who shall be selected </w:t>
      </w:r>
      <w:r w:rsidR="002C5BAD">
        <w:rPr>
          <w:rFonts w:ascii="Georgia" w:hAnsi="Georgia"/>
          <w:sz w:val="24"/>
          <w:szCs w:val="24"/>
        </w:rPr>
        <w:t xml:space="preserve">based on a consensus by </w:t>
      </w:r>
      <w:r w:rsidR="00161C2F">
        <w:rPr>
          <w:rFonts w:ascii="Georgia" w:hAnsi="Georgia"/>
          <w:sz w:val="24"/>
          <w:szCs w:val="24"/>
        </w:rPr>
        <w:t xml:space="preserve">the CRIS Director, </w:t>
      </w:r>
      <w:r w:rsidR="002C5BAD">
        <w:rPr>
          <w:rFonts w:ascii="Georgia" w:hAnsi="Georgia"/>
          <w:sz w:val="24"/>
          <w:szCs w:val="24"/>
        </w:rPr>
        <w:t xml:space="preserve">the </w:t>
      </w:r>
      <w:r w:rsidR="00161C2F">
        <w:rPr>
          <w:rFonts w:ascii="Georgia" w:hAnsi="Georgia"/>
          <w:sz w:val="24"/>
          <w:szCs w:val="24"/>
        </w:rPr>
        <w:t xml:space="preserve">EIC Chair, </w:t>
      </w:r>
      <w:r w:rsidR="002C5BAD">
        <w:rPr>
          <w:rFonts w:ascii="Georgia" w:hAnsi="Georgia"/>
          <w:sz w:val="24"/>
          <w:szCs w:val="24"/>
        </w:rPr>
        <w:t xml:space="preserve">and the </w:t>
      </w:r>
      <w:r w:rsidR="00161C2F">
        <w:rPr>
          <w:rFonts w:ascii="Georgia" w:hAnsi="Georgia"/>
          <w:sz w:val="24"/>
          <w:szCs w:val="24"/>
        </w:rPr>
        <w:t xml:space="preserve">EIC </w:t>
      </w:r>
      <w:r w:rsidR="002C5BAD">
        <w:rPr>
          <w:rFonts w:ascii="Georgia" w:hAnsi="Georgia"/>
          <w:sz w:val="24"/>
          <w:szCs w:val="24"/>
        </w:rPr>
        <w:t xml:space="preserve">Vice </w:t>
      </w:r>
      <w:r w:rsidR="00161C2F">
        <w:rPr>
          <w:rFonts w:ascii="Georgia" w:hAnsi="Georgia"/>
          <w:sz w:val="24"/>
          <w:szCs w:val="24"/>
        </w:rPr>
        <w:t>Chair.</w:t>
      </w:r>
      <w:r w:rsidR="00634220">
        <w:rPr>
          <w:rFonts w:ascii="Georgia" w:hAnsi="Georgia"/>
          <w:sz w:val="24"/>
          <w:szCs w:val="24"/>
        </w:rPr>
        <w:br/>
        <w:t xml:space="preserve"> </w:t>
      </w:r>
      <w:r w:rsidR="00634220">
        <w:rPr>
          <w:rFonts w:ascii="Georgia" w:hAnsi="Georgia"/>
          <w:sz w:val="24"/>
          <w:szCs w:val="24"/>
        </w:rPr>
        <w:tab/>
        <w:t>3</w:t>
      </w:r>
      <w:r w:rsidR="00161C2F">
        <w:rPr>
          <w:rFonts w:ascii="Georgia" w:hAnsi="Georgia"/>
          <w:sz w:val="24"/>
          <w:szCs w:val="24"/>
        </w:rPr>
        <w:t>. A reviewer shall</w:t>
      </w:r>
      <w:r w:rsidR="004F6AD3">
        <w:rPr>
          <w:rFonts w:ascii="Georgia" w:hAnsi="Georgia"/>
          <w:sz w:val="24"/>
          <w:szCs w:val="24"/>
        </w:rPr>
        <w:t xml:space="preserve"> not have professional association with </w:t>
      </w:r>
      <w:r w:rsidR="00A70528">
        <w:rPr>
          <w:rFonts w:ascii="Georgia" w:hAnsi="Georgia"/>
          <w:sz w:val="24"/>
          <w:szCs w:val="24"/>
        </w:rPr>
        <w:t>any of the proposal</w:t>
      </w:r>
      <w:r w:rsidR="003B40C1">
        <w:rPr>
          <w:rFonts w:ascii="Georgia" w:hAnsi="Georgia"/>
          <w:sz w:val="24"/>
          <w:szCs w:val="24"/>
        </w:rPr>
        <w:t xml:space="preserve"> </w:t>
      </w:r>
      <w:r w:rsidR="004F6AD3">
        <w:rPr>
          <w:rFonts w:ascii="Georgia" w:hAnsi="Georgia"/>
          <w:sz w:val="24"/>
          <w:szCs w:val="24"/>
        </w:rPr>
        <w:t xml:space="preserve">scientists, and </w:t>
      </w:r>
      <w:r w:rsidR="002C5BAD">
        <w:rPr>
          <w:rFonts w:ascii="Georgia" w:hAnsi="Georgia"/>
          <w:sz w:val="24"/>
          <w:szCs w:val="24"/>
        </w:rPr>
        <w:t xml:space="preserve">shall </w:t>
      </w:r>
      <w:r w:rsidR="004F6AD3">
        <w:rPr>
          <w:rFonts w:ascii="Georgia" w:hAnsi="Georgia"/>
          <w:sz w:val="24"/>
          <w:szCs w:val="24"/>
        </w:rPr>
        <w:t xml:space="preserve">not have published with any proposal </w:t>
      </w:r>
      <w:r w:rsidR="00634220">
        <w:rPr>
          <w:rFonts w:ascii="Georgia" w:hAnsi="Georgia"/>
          <w:sz w:val="24"/>
          <w:szCs w:val="24"/>
        </w:rPr>
        <w:t>members in the past 5</w:t>
      </w:r>
      <w:r w:rsidR="00161C2F">
        <w:rPr>
          <w:rFonts w:ascii="Georgia" w:hAnsi="Georgia"/>
          <w:sz w:val="24"/>
          <w:szCs w:val="24"/>
        </w:rPr>
        <w:t xml:space="preserve"> years.</w:t>
      </w:r>
      <w:r w:rsidR="00161C2F">
        <w:rPr>
          <w:rFonts w:ascii="Georgia" w:hAnsi="Georgia"/>
          <w:sz w:val="24"/>
          <w:szCs w:val="24"/>
        </w:rPr>
        <w:br/>
        <w:t xml:space="preserve"> </w:t>
      </w:r>
      <w:r w:rsidR="00161C2F">
        <w:rPr>
          <w:rFonts w:ascii="Georgia" w:hAnsi="Georgia"/>
          <w:sz w:val="24"/>
          <w:szCs w:val="24"/>
        </w:rPr>
        <w:tab/>
        <w:t xml:space="preserve">4. </w:t>
      </w:r>
      <w:r w:rsidR="001705FA">
        <w:rPr>
          <w:rFonts w:ascii="Georgia" w:hAnsi="Georgia"/>
          <w:sz w:val="24"/>
          <w:szCs w:val="24"/>
        </w:rPr>
        <w:t xml:space="preserve">A </w:t>
      </w:r>
      <w:r w:rsidR="00161C2F">
        <w:rPr>
          <w:rFonts w:ascii="Georgia" w:hAnsi="Georgia"/>
          <w:sz w:val="24"/>
          <w:szCs w:val="24"/>
        </w:rPr>
        <w:t>reviewer shall</w:t>
      </w:r>
      <w:r w:rsidR="00634220">
        <w:rPr>
          <w:rFonts w:ascii="Georgia" w:hAnsi="Georgia"/>
          <w:sz w:val="24"/>
          <w:szCs w:val="24"/>
        </w:rPr>
        <w:t xml:space="preserve"> not have any </w:t>
      </w:r>
      <w:r w:rsidR="00161C2F">
        <w:rPr>
          <w:rFonts w:ascii="Georgia" w:hAnsi="Georgia"/>
          <w:sz w:val="24"/>
          <w:szCs w:val="24"/>
        </w:rPr>
        <w:t xml:space="preserve">existing </w:t>
      </w:r>
      <w:r w:rsidR="00634220">
        <w:rPr>
          <w:rFonts w:ascii="Georgia" w:hAnsi="Georgia"/>
          <w:sz w:val="24"/>
          <w:szCs w:val="24"/>
        </w:rPr>
        <w:t xml:space="preserve">research or other funding from any of the supporting </w:t>
      </w:r>
      <w:r w:rsidR="002C5BAD">
        <w:rPr>
          <w:rFonts w:ascii="Georgia" w:hAnsi="Georgia"/>
          <w:sz w:val="24"/>
          <w:szCs w:val="24"/>
        </w:rPr>
        <w:t xml:space="preserve">industry </w:t>
      </w:r>
      <w:r w:rsidR="00634220">
        <w:rPr>
          <w:rFonts w:ascii="Georgia" w:hAnsi="Georgia"/>
          <w:sz w:val="24"/>
          <w:szCs w:val="24"/>
        </w:rPr>
        <w:t>members of CRIS</w:t>
      </w:r>
      <w:r w:rsidR="00A70528">
        <w:rPr>
          <w:rFonts w:ascii="Georgia" w:hAnsi="Georgia"/>
          <w:sz w:val="24"/>
          <w:szCs w:val="24"/>
        </w:rPr>
        <w:t>.</w:t>
      </w:r>
      <w:r w:rsidR="00634220">
        <w:rPr>
          <w:rFonts w:ascii="Georgia" w:hAnsi="Georgia"/>
          <w:sz w:val="24"/>
          <w:szCs w:val="24"/>
        </w:rPr>
        <w:br/>
        <w:t xml:space="preserve"> </w:t>
      </w:r>
      <w:r w:rsidR="00634220">
        <w:rPr>
          <w:rFonts w:ascii="Georgia" w:hAnsi="Georgia"/>
          <w:sz w:val="24"/>
          <w:szCs w:val="24"/>
        </w:rPr>
        <w:tab/>
        <w:t>5</w:t>
      </w:r>
      <w:r w:rsidR="00161C2F">
        <w:rPr>
          <w:rFonts w:ascii="Georgia" w:hAnsi="Georgia"/>
          <w:sz w:val="24"/>
          <w:szCs w:val="24"/>
        </w:rPr>
        <w:t xml:space="preserve">.  </w:t>
      </w:r>
      <w:r w:rsidR="001705FA">
        <w:rPr>
          <w:rFonts w:ascii="Georgia" w:hAnsi="Georgia"/>
          <w:sz w:val="24"/>
          <w:szCs w:val="24"/>
        </w:rPr>
        <w:t>A reviewer m</w:t>
      </w:r>
      <w:r w:rsidR="00161C2F">
        <w:rPr>
          <w:rFonts w:ascii="Georgia" w:hAnsi="Georgia"/>
          <w:sz w:val="24"/>
          <w:szCs w:val="24"/>
        </w:rPr>
        <w:t>ust</w:t>
      </w:r>
      <w:r w:rsidR="00634220">
        <w:rPr>
          <w:rFonts w:ascii="Georgia" w:hAnsi="Georgia"/>
          <w:sz w:val="24"/>
          <w:szCs w:val="24"/>
        </w:rPr>
        <w:t xml:space="preserve"> be able to sign a conflict of interest statement.</w:t>
      </w:r>
    </w:p>
    <w:p w:rsidR="000F7E03" w:rsidRDefault="00C3211E">
      <w:pPr>
        <w:rPr>
          <w:rFonts w:ascii="Georgia" w:hAnsi="Georgia"/>
          <w:sz w:val="24"/>
          <w:szCs w:val="24"/>
        </w:rPr>
      </w:pPr>
      <w:r>
        <w:rPr>
          <w:rFonts w:ascii="Georgia" w:hAnsi="Georgia"/>
          <w:b/>
          <w:sz w:val="24"/>
          <w:szCs w:val="24"/>
        </w:rPr>
        <w:t>d</w:t>
      </w:r>
      <w:r w:rsidR="002845C0">
        <w:rPr>
          <w:rFonts w:ascii="Georgia" w:hAnsi="Georgia"/>
          <w:b/>
          <w:sz w:val="24"/>
          <w:szCs w:val="24"/>
        </w:rPr>
        <w:t>)</w:t>
      </w:r>
      <w:r w:rsidR="00CF67F4">
        <w:rPr>
          <w:rFonts w:ascii="Georgia" w:hAnsi="Georgia"/>
          <w:b/>
          <w:sz w:val="24"/>
          <w:szCs w:val="24"/>
        </w:rPr>
        <w:t xml:space="preserve"> </w:t>
      </w:r>
      <w:r w:rsidR="0003701F">
        <w:rPr>
          <w:rFonts w:ascii="Georgia" w:hAnsi="Georgia"/>
          <w:sz w:val="24"/>
          <w:szCs w:val="24"/>
        </w:rPr>
        <w:t xml:space="preserve"> </w:t>
      </w:r>
      <w:r w:rsidR="00634220">
        <w:rPr>
          <w:rFonts w:ascii="Georgia" w:hAnsi="Georgia"/>
          <w:sz w:val="24"/>
          <w:szCs w:val="24"/>
        </w:rPr>
        <w:t xml:space="preserve">The Chair and </w:t>
      </w:r>
      <w:r w:rsidR="00C70F5C">
        <w:rPr>
          <w:rFonts w:ascii="Georgia" w:hAnsi="Georgia"/>
          <w:sz w:val="24"/>
          <w:szCs w:val="24"/>
        </w:rPr>
        <w:t xml:space="preserve">Vice </w:t>
      </w:r>
      <w:r w:rsidR="00634220">
        <w:rPr>
          <w:rFonts w:ascii="Georgia" w:hAnsi="Georgia"/>
          <w:sz w:val="24"/>
          <w:szCs w:val="24"/>
        </w:rPr>
        <w:t xml:space="preserve">Chair of the EIC will compile a list of the submitted ‘proposal reviewers’, develop a priority list, and </w:t>
      </w:r>
      <w:r w:rsidR="00B14187">
        <w:rPr>
          <w:rFonts w:ascii="Georgia" w:hAnsi="Georgia"/>
          <w:sz w:val="24"/>
          <w:szCs w:val="24"/>
        </w:rPr>
        <w:t xml:space="preserve">ensure that </w:t>
      </w:r>
      <w:r w:rsidR="00634220">
        <w:rPr>
          <w:rFonts w:ascii="Georgia" w:hAnsi="Georgia"/>
          <w:sz w:val="24"/>
          <w:szCs w:val="24"/>
        </w:rPr>
        <w:t xml:space="preserve"> the nominees</w:t>
      </w:r>
      <w:r w:rsidR="00B14187">
        <w:rPr>
          <w:rFonts w:ascii="Georgia" w:hAnsi="Georgia"/>
          <w:sz w:val="24"/>
          <w:szCs w:val="24"/>
        </w:rPr>
        <w:t xml:space="preserve"> are contacted</w:t>
      </w:r>
      <w:r w:rsidR="00634220">
        <w:rPr>
          <w:rFonts w:ascii="Georgia" w:hAnsi="Georgia"/>
          <w:sz w:val="24"/>
          <w:szCs w:val="24"/>
        </w:rPr>
        <w:t xml:space="preserve"> until </w:t>
      </w:r>
      <w:r w:rsidR="001B52EF">
        <w:rPr>
          <w:rFonts w:ascii="Georgia" w:hAnsi="Georgia"/>
          <w:sz w:val="24"/>
          <w:szCs w:val="24"/>
        </w:rPr>
        <w:t>two</w:t>
      </w:r>
      <w:r w:rsidR="00634220">
        <w:rPr>
          <w:rFonts w:ascii="Georgia" w:hAnsi="Georgia"/>
          <w:sz w:val="24"/>
          <w:szCs w:val="24"/>
        </w:rPr>
        <w:t xml:space="preserve"> </w:t>
      </w:r>
      <w:r w:rsidR="00C70F5C">
        <w:rPr>
          <w:rFonts w:ascii="Georgia" w:hAnsi="Georgia"/>
          <w:sz w:val="24"/>
          <w:szCs w:val="24"/>
        </w:rPr>
        <w:t xml:space="preserve">external </w:t>
      </w:r>
      <w:r w:rsidR="00307432">
        <w:rPr>
          <w:rFonts w:ascii="Georgia" w:hAnsi="Georgia"/>
          <w:sz w:val="24"/>
          <w:szCs w:val="24"/>
        </w:rPr>
        <w:t>scientific</w:t>
      </w:r>
      <w:r w:rsidR="0032528B">
        <w:rPr>
          <w:rFonts w:ascii="Georgia" w:hAnsi="Georgia"/>
          <w:sz w:val="24"/>
          <w:szCs w:val="24"/>
        </w:rPr>
        <w:t xml:space="preserve"> </w:t>
      </w:r>
      <w:r w:rsidR="00634220">
        <w:rPr>
          <w:rFonts w:ascii="Georgia" w:hAnsi="Georgia"/>
          <w:sz w:val="24"/>
          <w:szCs w:val="24"/>
        </w:rPr>
        <w:t xml:space="preserve">reviewers agree to provide a review. </w:t>
      </w:r>
    </w:p>
    <w:p w:rsidR="0003701F" w:rsidRPr="0082429B" w:rsidRDefault="000F7E03">
      <w:pPr>
        <w:rPr>
          <w:rFonts w:ascii="Georgia" w:hAnsi="Georgia"/>
          <w:b/>
          <w:sz w:val="24"/>
          <w:szCs w:val="24"/>
        </w:rPr>
      </w:pPr>
      <w:r w:rsidRPr="0082429B">
        <w:rPr>
          <w:rFonts w:ascii="Georgia" w:hAnsi="Georgia"/>
          <w:b/>
          <w:sz w:val="24"/>
          <w:szCs w:val="24"/>
        </w:rPr>
        <w:t>IV</w:t>
      </w:r>
      <w:r w:rsidR="0003701F" w:rsidRPr="0082429B">
        <w:rPr>
          <w:rFonts w:ascii="Georgia" w:hAnsi="Georgia"/>
          <w:b/>
          <w:sz w:val="24"/>
          <w:szCs w:val="24"/>
        </w:rPr>
        <w:t>. Components of the Review</w:t>
      </w:r>
      <w:r w:rsidR="001B7261" w:rsidRPr="0082429B">
        <w:rPr>
          <w:rFonts w:ascii="Georgia" w:hAnsi="Georgia"/>
          <w:b/>
          <w:sz w:val="24"/>
          <w:szCs w:val="24"/>
        </w:rPr>
        <w:t xml:space="preserve"> </w:t>
      </w:r>
    </w:p>
    <w:p w:rsidR="002845C0" w:rsidRDefault="00CF67F4">
      <w:pPr>
        <w:rPr>
          <w:rFonts w:ascii="Georgia" w:hAnsi="Georgia"/>
          <w:sz w:val="24"/>
          <w:szCs w:val="24"/>
        </w:rPr>
      </w:pPr>
      <w:r>
        <w:rPr>
          <w:rFonts w:ascii="Georgia" w:hAnsi="Georgia"/>
          <w:b/>
          <w:sz w:val="24"/>
          <w:szCs w:val="24"/>
        </w:rPr>
        <w:t xml:space="preserve">a)  </w:t>
      </w:r>
      <w:r w:rsidR="002845C0">
        <w:rPr>
          <w:rFonts w:ascii="Georgia" w:hAnsi="Georgia"/>
          <w:sz w:val="24"/>
          <w:szCs w:val="24"/>
        </w:rPr>
        <w:t xml:space="preserve">The </w:t>
      </w:r>
      <w:r w:rsidR="00E27726">
        <w:rPr>
          <w:rFonts w:ascii="Georgia" w:hAnsi="Georgia"/>
          <w:sz w:val="24"/>
          <w:szCs w:val="24"/>
        </w:rPr>
        <w:t xml:space="preserve">scientific </w:t>
      </w:r>
      <w:r w:rsidR="002845C0">
        <w:rPr>
          <w:rFonts w:ascii="Georgia" w:hAnsi="Georgia"/>
          <w:sz w:val="24"/>
          <w:szCs w:val="24"/>
        </w:rPr>
        <w:t xml:space="preserve">reviewers will evaluate each proposal for strength in the following </w:t>
      </w:r>
      <w:r w:rsidR="002F30BC">
        <w:rPr>
          <w:rFonts w:ascii="Georgia" w:hAnsi="Georgia"/>
          <w:sz w:val="24"/>
          <w:szCs w:val="24"/>
        </w:rPr>
        <w:t xml:space="preserve">six evaluation </w:t>
      </w:r>
      <w:r w:rsidR="002845C0">
        <w:rPr>
          <w:rFonts w:ascii="Georgia" w:hAnsi="Georgia"/>
          <w:sz w:val="24"/>
          <w:szCs w:val="24"/>
        </w:rPr>
        <w:t>areas</w:t>
      </w:r>
      <w:r w:rsidR="008F01BD">
        <w:rPr>
          <w:rFonts w:ascii="Georgia" w:hAnsi="Georgia"/>
          <w:sz w:val="24"/>
          <w:szCs w:val="24"/>
        </w:rPr>
        <w:t xml:space="preserve"> (adapted from NIH guidelines for proposal review – see Appendix 1)</w:t>
      </w:r>
      <w:r w:rsidR="002845C0">
        <w:rPr>
          <w:rFonts w:ascii="Georgia" w:hAnsi="Georgia"/>
          <w:sz w:val="24"/>
          <w:szCs w:val="24"/>
        </w:rPr>
        <w:t>:</w:t>
      </w:r>
    </w:p>
    <w:p w:rsidR="000F7E03" w:rsidRDefault="002845C0">
      <w:pPr>
        <w:rPr>
          <w:rFonts w:ascii="Georgia" w:hAnsi="Georgia"/>
          <w:sz w:val="24"/>
          <w:szCs w:val="24"/>
        </w:rPr>
      </w:pPr>
      <w:r>
        <w:rPr>
          <w:rFonts w:ascii="Georgia" w:hAnsi="Georgia"/>
          <w:sz w:val="24"/>
          <w:szCs w:val="24"/>
        </w:rPr>
        <w:tab/>
        <w:t xml:space="preserve">1. </w:t>
      </w:r>
      <w:r w:rsidR="000F7E03">
        <w:rPr>
          <w:rFonts w:ascii="Georgia" w:hAnsi="Georgia"/>
          <w:sz w:val="24"/>
          <w:szCs w:val="24"/>
        </w:rPr>
        <w:t>H</w:t>
      </w:r>
      <w:r w:rsidR="0003701F">
        <w:rPr>
          <w:rFonts w:ascii="Georgia" w:hAnsi="Georgia"/>
          <w:sz w:val="24"/>
          <w:szCs w:val="24"/>
        </w:rPr>
        <w:t>ypothe</w:t>
      </w:r>
      <w:r w:rsidR="000F7E03">
        <w:rPr>
          <w:rFonts w:ascii="Georgia" w:hAnsi="Georgia"/>
          <w:sz w:val="24"/>
          <w:szCs w:val="24"/>
        </w:rPr>
        <w:t>sis</w:t>
      </w:r>
      <w:r>
        <w:rPr>
          <w:rFonts w:ascii="Georgia" w:hAnsi="Georgia"/>
          <w:sz w:val="24"/>
          <w:szCs w:val="24"/>
        </w:rPr>
        <w:t xml:space="preserve"> (</w:t>
      </w:r>
      <w:r w:rsidR="00A70528">
        <w:rPr>
          <w:rFonts w:ascii="Georgia" w:hAnsi="Georgia"/>
          <w:sz w:val="24"/>
          <w:szCs w:val="24"/>
        </w:rPr>
        <w:t>does the proposal have a hypothesis</w:t>
      </w:r>
      <w:r w:rsidR="00C70F5C">
        <w:rPr>
          <w:rFonts w:ascii="Georgia" w:hAnsi="Georgia"/>
          <w:sz w:val="24"/>
          <w:szCs w:val="24"/>
        </w:rPr>
        <w:t>?</w:t>
      </w:r>
      <w:r w:rsidR="00A70528">
        <w:rPr>
          <w:rFonts w:ascii="Georgia" w:hAnsi="Georgia"/>
          <w:sz w:val="24"/>
          <w:szCs w:val="24"/>
        </w:rPr>
        <w:t xml:space="preserve">; </w:t>
      </w:r>
      <w:r>
        <w:rPr>
          <w:rFonts w:ascii="Georgia" w:hAnsi="Georgia"/>
          <w:sz w:val="24"/>
          <w:szCs w:val="24"/>
        </w:rPr>
        <w:t>is the hypothesis testable</w:t>
      </w:r>
      <w:r w:rsidR="00C70F5C">
        <w:rPr>
          <w:rFonts w:ascii="Georgia" w:hAnsi="Georgia"/>
          <w:sz w:val="24"/>
          <w:szCs w:val="24"/>
        </w:rPr>
        <w:t>?</w:t>
      </w:r>
      <w:r w:rsidR="00A70528">
        <w:rPr>
          <w:rFonts w:ascii="Georgia" w:hAnsi="Georgia"/>
          <w:sz w:val="24"/>
          <w:szCs w:val="24"/>
        </w:rPr>
        <w:t>;</w:t>
      </w:r>
      <w:r w:rsidR="00161C2F">
        <w:rPr>
          <w:rFonts w:ascii="Georgia" w:hAnsi="Georgia"/>
          <w:sz w:val="24"/>
          <w:szCs w:val="24"/>
        </w:rPr>
        <w:t xml:space="preserve"> i</w:t>
      </w:r>
      <w:r>
        <w:rPr>
          <w:rFonts w:ascii="Georgia" w:hAnsi="Georgia"/>
          <w:sz w:val="24"/>
          <w:szCs w:val="24"/>
        </w:rPr>
        <w:t xml:space="preserve">s </w:t>
      </w:r>
      <w:r w:rsidR="00161C2F">
        <w:rPr>
          <w:rFonts w:ascii="Georgia" w:hAnsi="Georgia"/>
          <w:sz w:val="24"/>
          <w:szCs w:val="24"/>
        </w:rPr>
        <w:t>the hypothesis consistent with the CRIS strategic focus on the safety of ingredients</w:t>
      </w:r>
      <w:r w:rsidR="00C70F5C">
        <w:rPr>
          <w:rFonts w:ascii="Georgia" w:hAnsi="Georgia"/>
          <w:sz w:val="24"/>
          <w:szCs w:val="24"/>
        </w:rPr>
        <w:t>?</w:t>
      </w:r>
      <w:r>
        <w:rPr>
          <w:rFonts w:ascii="Georgia" w:hAnsi="Georgia"/>
          <w:sz w:val="24"/>
          <w:szCs w:val="24"/>
        </w:rPr>
        <w:t>)</w:t>
      </w:r>
      <w:r w:rsidR="00B820AB">
        <w:rPr>
          <w:rFonts w:ascii="Georgia" w:hAnsi="Georgia"/>
          <w:sz w:val="24"/>
          <w:szCs w:val="24"/>
        </w:rPr>
        <w:t>;</w:t>
      </w:r>
    </w:p>
    <w:p w:rsidR="000F7E03" w:rsidRDefault="002845C0">
      <w:pPr>
        <w:rPr>
          <w:rFonts w:ascii="Georgia" w:hAnsi="Georgia"/>
          <w:sz w:val="24"/>
          <w:szCs w:val="24"/>
        </w:rPr>
      </w:pPr>
      <w:r>
        <w:rPr>
          <w:rFonts w:ascii="Georgia" w:hAnsi="Georgia"/>
          <w:sz w:val="24"/>
          <w:szCs w:val="24"/>
        </w:rPr>
        <w:tab/>
        <w:t xml:space="preserve">2. </w:t>
      </w:r>
      <w:r w:rsidR="000F7E03">
        <w:rPr>
          <w:rFonts w:ascii="Georgia" w:hAnsi="Georgia"/>
          <w:sz w:val="24"/>
          <w:szCs w:val="24"/>
        </w:rPr>
        <w:t>Innovation</w:t>
      </w:r>
      <w:r>
        <w:rPr>
          <w:rFonts w:ascii="Georgia" w:hAnsi="Georgia"/>
          <w:sz w:val="24"/>
          <w:szCs w:val="24"/>
        </w:rPr>
        <w:t xml:space="preserve"> (is the approach different</w:t>
      </w:r>
      <w:r w:rsidR="00A70528">
        <w:rPr>
          <w:rFonts w:ascii="Georgia" w:hAnsi="Georgia"/>
          <w:sz w:val="24"/>
          <w:szCs w:val="24"/>
        </w:rPr>
        <w:t>,</w:t>
      </w:r>
      <w:r>
        <w:rPr>
          <w:rFonts w:ascii="Georgia" w:hAnsi="Georgia"/>
          <w:sz w:val="24"/>
          <w:szCs w:val="24"/>
        </w:rPr>
        <w:t xml:space="preserve"> or new</w:t>
      </w:r>
      <w:r w:rsidR="00A70528">
        <w:rPr>
          <w:rFonts w:ascii="Georgia" w:hAnsi="Georgia"/>
          <w:sz w:val="24"/>
          <w:szCs w:val="24"/>
        </w:rPr>
        <w:t>,</w:t>
      </w:r>
      <w:r>
        <w:rPr>
          <w:rFonts w:ascii="Georgia" w:hAnsi="Georgia"/>
          <w:sz w:val="24"/>
          <w:szCs w:val="24"/>
        </w:rPr>
        <w:t xml:space="preserve"> in addressing the problem</w:t>
      </w:r>
      <w:r w:rsidR="00C70F5C">
        <w:rPr>
          <w:rFonts w:ascii="Georgia" w:hAnsi="Georgia"/>
          <w:sz w:val="24"/>
          <w:szCs w:val="24"/>
        </w:rPr>
        <w:t>?</w:t>
      </w:r>
      <w:r>
        <w:rPr>
          <w:rFonts w:ascii="Georgia" w:hAnsi="Georgia"/>
          <w:sz w:val="24"/>
          <w:szCs w:val="24"/>
        </w:rPr>
        <w:t>)</w:t>
      </w:r>
      <w:r w:rsidR="00B820AB">
        <w:rPr>
          <w:rFonts w:ascii="Georgia" w:hAnsi="Georgia"/>
          <w:sz w:val="24"/>
          <w:szCs w:val="24"/>
        </w:rPr>
        <w:t>;</w:t>
      </w:r>
    </w:p>
    <w:p w:rsidR="002845C0" w:rsidRDefault="002845C0">
      <w:pPr>
        <w:rPr>
          <w:rFonts w:ascii="Georgia" w:hAnsi="Georgia"/>
          <w:sz w:val="24"/>
          <w:szCs w:val="24"/>
        </w:rPr>
      </w:pPr>
      <w:r>
        <w:rPr>
          <w:rFonts w:ascii="Georgia" w:hAnsi="Georgia"/>
          <w:sz w:val="24"/>
          <w:szCs w:val="24"/>
        </w:rPr>
        <w:tab/>
        <w:t>3. Significance</w:t>
      </w:r>
      <w:r w:rsidR="00A70528">
        <w:rPr>
          <w:rFonts w:ascii="Georgia" w:hAnsi="Georgia"/>
          <w:sz w:val="24"/>
          <w:szCs w:val="24"/>
        </w:rPr>
        <w:t xml:space="preserve"> (is the problem and its impact sufficiently described</w:t>
      </w:r>
      <w:r w:rsidR="00C70F5C">
        <w:rPr>
          <w:rFonts w:ascii="Georgia" w:hAnsi="Georgia"/>
          <w:sz w:val="24"/>
          <w:szCs w:val="24"/>
        </w:rPr>
        <w:t>?</w:t>
      </w:r>
      <w:r w:rsidR="00A70528">
        <w:rPr>
          <w:rFonts w:ascii="Georgia" w:hAnsi="Georgia"/>
          <w:sz w:val="24"/>
          <w:szCs w:val="24"/>
        </w:rPr>
        <w:t>)</w:t>
      </w:r>
      <w:r w:rsidR="00B820AB">
        <w:rPr>
          <w:rFonts w:ascii="Georgia" w:hAnsi="Georgia"/>
          <w:sz w:val="24"/>
          <w:szCs w:val="24"/>
        </w:rPr>
        <w:t>;</w:t>
      </w:r>
      <w:r>
        <w:rPr>
          <w:rFonts w:ascii="Georgia" w:hAnsi="Georgia"/>
          <w:sz w:val="24"/>
          <w:szCs w:val="24"/>
        </w:rPr>
        <w:t xml:space="preserve"> </w:t>
      </w:r>
    </w:p>
    <w:p w:rsidR="002845C0" w:rsidRDefault="002845C0">
      <w:pPr>
        <w:rPr>
          <w:rFonts w:ascii="Georgia" w:hAnsi="Georgia"/>
          <w:sz w:val="24"/>
          <w:szCs w:val="24"/>
        </w:rPr>
      </w:pPr>
      <w:r>
        <w:rPr>
          <w:rFonts w:ascii="Georgia" w:hAnsi="Georgia"/>
          <w:sz w:val="24"/>
          <w:szCs w:val="24"/>
        </w:rPr>
        <w:tab/>
        <w:t>4. Experimental Design</w:t>
      </w:r>
      <w:r w:rsidR="008F01BD">
        <w:rPr>
          <w:rFonts w:ascii="Georgia" w:hAnsi="Georgia"/>
          <w:sz w:val="24"/>
          <w:szCs w:val="24"/>
        </w:rPr>
        <w:t xml:space="preserve"> and Approach</w:t>
      </w:r>
      <w:r>
        <w:rPr>
          <w:rFonts w:ascii="Georgia" w:hAnsi="Georgia"/>
          <w:sz w:val="24"/>
          <w:szCs w:val="24"/>
        </w:rPr>
        <w:t xml:space="preserve"> (will </w:t>
      </w:r>
      <w:r w:rsidR="00A70528">
        <w:rPr>
          <w:rFonts w:ascii="Georgia" w:hAnsi="Georgia"/>
          <w:sz w:val="24"/>
          <w:szCs w:val="24"/>
        </w:rPr>
        <w:t>the proposed studies</w:t>
      </w:r>
      <w:r>
        <w:rPr>
          <w:rFonts w:ascii="Georgia" w:hAnsi="Georgia"/>
          <w:sz w:val="24"/>
          <w:szCs w:val="24"/>
        </w:rPr>
        <w:t xml:space="preserve"> test the hypo</w:t>
      </w:r>
      <w:r w:rsidR="00154CAE">
        <w:rPr>
          <w:rFonts w:ascii="Georgia" w:hAnsi="Georgia"/>
          <w:sz w:val="24"/>
          <w:szCs w:val="24"/>
        </w:rPr>
        <w:t>thesis and</w:t>
      </w:r>
      <w:r w:rsidR="00154CAE" w:rsidRPr="00154CAE">
        <w:t xml:space="preserve"> </w:t>
      </w:r>
      <w:r w:rsidR="00154CAE" w:rsidRPr="00154CAE">
        <w:rPr>
          <w:rFonts w:ascii="Georgia" w:hAnsi="Georgia"/>
          <w:sz w:val="24"/>
          <w:szCs w:val="24"/>
        </w:rPr>
        <w:t>provide novel or further information pertinent to the safety of an ingredient</w:t>
      </w:r>
      <w:r w:rsidR="00C70F5C">
        <w:rPr>
          <w:rFonts w:ascii="Georgia" w:hAnsi="Georgia"/>
          <w:sz w:val="24"/>
          <w:szCs w:val="24"/>
        </w:rPr>
        <w:t>?</w:t>
      </w:r>
      <w:r>
        <w:rPr>
          <w:rFonts w:ascii="Georgia" w:hAnsi="Georgia"/>
          <w:sz w:val="24"/>
          <w:szCs w:val="24"/>
        </w:rPr>
        <w:t>)</w:t>
      </w:r>
      <w:r w:rsidR="00B820AB">
        <w:rPr>
          <w:rFonts w:ascii="Georgia" w:hAnsi="Georgia"/>
          <w:sz w:val="24"/>
          <w:szCs w:val="24"/>
        </w:rPr>
        <w:t>;</w:t>
      </w:r>
      <w:r>
        <w:rPr>
          <w:rFonts w:ascii="Georgia" w:hAnsi="Georgia"/>
          <w:sz w:val="24"/>
          <w:szCs w:val="24"/>
        </w:rPr>
        <w:t xml:space="preserve"> </w:t>
      </w:r>
    </w:p>
    <w:p w:rsidR="000F7E03" w:rsidRDefault="002845C0">
      <w:pPr>
        <w:rPr>
          <w:rFonts w:ascii="Georgia" w:hAnsi="Georgia"/>
          <w:sz w:val="24"/>
          <w:szCs w:val="24"/>
        </w:rPr>
      </w:pPr>
      <w:r>
        <w:rPr>
          <w:rFonts w:ascii="Georgia" w:hAnsi="Georgia"/>
          <w:sz w:val="24"/>
          <w:szCs w:val="24"/>
        </w:rPr>
        <w:tab/>
        <w:t xml:space="preserve">5. Capability of the </w:t>
      </w:r>
      <w:r w:rsidR="000F7E03">
        <w:rPr>
          <w:rFonts w:ascii="Georgia" w:hAnsi="Georgia"/>
          <w:sz w:val="24"/>
          <w:szCs w:val="24"/>
        </w:rPr>
        <w:t>Investigator</w:t>
      </w:r>
      <w:r>
        <w:rPr>
          <w:rFonts w:ascii="Georgia" w:hAnsi="Georgia"/>
          <w:sz w:val="24"/>
          <w:szCs w:val="24"/>
        </w:rPr>
        <w:t>(s)</w:t>
      </w:r>
      <w:r w:rsidR="000F7E03">
        <w:rPr>
          <w:rFonts w:ascii="Georgia" w:hAnsi="Georgia"/>
          <w:sz w:val="24"/>
          <w:szCs w:val="24"/>
        </w:rPr>
        <w:t xml:space="preserve"> </w:t>
      </w:r>
      <w:r w:rsidR="008F01BD">
        <w:rPr>
          <w:rFonts w:ascii="Georgia" w:hAnsi="Georgia"/>
          <w:sz w:val="24"/>
          <w:szCs w:val="24"/>
        </w:rPr>
        <w:t xml:space="preserve">and Environment </w:t>
      </w:r>
      <w:r>
        <w:rPr>
          <w:rFonts w:ascii="Georgia" w:hAnsi="Georgia"/>
          <w:sz w:val="24"/>
          <w:szCs w:val="24"/>
        </w:rPr>
        <w:t>(</w:t>
      </w:r>
      <w:r w:rsidR="001B3AA3">
        <w:rPr>
          <w:rFonts w:ascii="Georgia" w:hAnsi="Georgia"/>
          <w:sz w:val="24"/>
          <w:szCs w:val="24"/>
        </w:rPr>
        <w:t xml:space="preserve">is the </w:t>
      </w:r>
      <w:r>
        <w:rPr>
          <w:rFonts w:ascii="Georgia" w:hAnsi="Georgia"/>
          <w:sz w:val="24"/>
          <w:szCs w:val="24"/>
        </w:rPr>
        <w:t xml:space="preserve">track record </w:t>
      </w:r>
      <w:r w:rsidR="001B3AA3">
        <w:rPr>
          <w:rFonts w:ascii="Georgia" w:hAnsi="Georgia"/>
          <w:sz w:val="24"/>
          <w:szCs w:val="24"/>
        </w:rPr>
        <w:t xml:space="preserve">and experience </w:t>
      </w:r>
      <w:r>
        <w:rPr>
          <w:rFonts w:ascii="Georgia" w:hAnsi="Georgia"/>
          <w:sz w:val="24"/>
          <w:szCs w:val="24"/>
        </w:rPr>
        <w:t xml:space="preserve">of the investigator and </w:t>
      </w:r>
      <w:r w:rsidR="001B52EF">
        <w:rPr>
          <w:rFonts w:ascii="Georgia" w:hAnsi="Georgia"/>
          <w:sz w:val="24"/>
          <w:szCs w:val="24"/>
        </w:rPr>
        <w:t>sufficient to execute the exper</w:t>
      </w:r>
      <w:r>
        <w:rPr>
          <w:rFonts w:ascii="Georgia" w:hAnsi="Georgia"/>
          <w:sz w:val="24"/>
          <w:szCs w:val="24"/>
        </w:rPr>
        <w:t>iments</w:t>
      </w:r>
      <w:r w:rsidR="001B3AA3">
        <w:rPr>
          <w:rFonts w:ascii="Georgia" w:hAnsi="Georgia"/>
          <w:sz w:val="24"/>
          <w:szCs w:val="24"/>
        </w:rPr>
        <w:t>?</w:t>
      </w:r>
      <w:r w:rsidR="00A70528">
        <w:rPr>
          <w:rFonts w:ascii="Georgia" w:hAnsi="Georgia"/>
          <w:sz w:val="24"/>
          <w:szCs w:val="24"/>
        </w:rPr>
        <w:t>; are the facilities adequate</w:t>
      </w:r>
      <w:r w:rsidR="001B3AA3">
        <w:rPr>
          <w:rFonts w:ascii="Georgia" w:hAnsi="Georgia"/>
          <w:sz w:val="24"/>
          <w:szCs w:val="24"/>
        </w:rPr>
        <w:t>?</w:t>
      </w:r>
      <w:r>
        <w:rPr>
          <w:rFonts w:ascii="Georgia" w:hAnsi="Georgia"/>
          <w:sz w:val="24"/>
          <w:szCs w:val="24"/>
        </w:rPr>
        <w:t>)</w:t>
      </w:r>
      <w:r w:rsidR="00B820AB">
        <w:rPr>
          <w:rFonts w:ascii="Georgia" w:hAnsi="Georgia"/>
          <w:sz w:val="24"/>
          <w:szCs w:val="24"/>
        </w:rPr>
        <w:t>.</w:t>
      </w:r>
    </w:p>
    <w:p w:rsidR="002845C0" w:rsidRDefault="002845C0">
      <w:pPr>
        <w:rPr>
          <w:rFonts w:ascii="Georgia" w:hAnsi="Georgia"/>
          <w:sz w:val="24"/>
          <w:szCs w:val="24"/>
        </w:rPr>
      </w:pPr>
      <w:r>
        <w:rPr>
          <w:rFonts w:ascii="Georgia" w:hAnsi="Georgia"/>
          <w:sz w:val="24"/>
          <w:szCs w:val="24"/>
        </w:rPr>
        <w:tab/>
        <w:t>6.</w:t>
      </w:r>
      <w:r w:rsidR="009C04B9">
        <w:rPr>
          <w:rFonts w:ascii="Georgia" w:hAnsi="Georgia"/>
          <w:sz w:val="24"/>
          <w:szCs w:val="24"/>
        </w:rPr>
        <w:t xml:space="preserve"> T</w:t>
      </w:r>
      <w:r>
        <w:rPr>
          <w:rFonts w:ascii="Georgia" w:hAnsi="Georgia"/>
          <w:sz w:val="24"/>
          <w:szCs w:val="24"/>
        </w:rPr>
        <w:t>he evaluation should also take into consideration</w:t>
      </w:r>
      <w:r w:rsidR="001B3AA3">
        <w:rPr>
          <w:rFonts w:ascii="Georgia" w:hAnsi="Georgia"/>
          <w:sz w:val="24"/>
          <w:szCs w:val="24"/>
        </w:rPr>
        <w:t>,</w:t>
      </w:r>
      <w:r w:rsidR="00A70528">
        <w:rPr>
          <w:rFonts w:ascii="Georgia" w:hAnsi="Georgia"/>
          <w:sz w:val="24"/>
          <w:szCs w:val="24"/>
        </w:rPr>
        <w:t xml:space="preserve"> and at least address</w:t>
      </w:r>
      <w:r>
        <w:rPr>
          <w:rFonts w:ascii="Georgia" w:hAnsi="Georgia"/>
          <w:sz w:val="24"/>
          <w:szCs w:val="24"/>
        </w:rPr>
        <w:t>:</w:t>
      </w:r>
    </w:p>
    <w:p w:rsidR="002845C0" w:rsidRDefault="002845C0">
      <w:pPr>
        <w:rPr>
          <w:rFonts w:ascii="Georgia" w:hAnsi="Georgia"/>
          <w:sz w:val="24"/>
          <w:szCs w:val="24"/>
        </w:rPr>
      </w:pPr>
      <w:r>
        <w:rPr>
          <w:rFonts w:ascii="Georgia" w:hAnsi="Georgia"/>
          <w:sz w:val="24"/>
          <w:szCs w:val="24"/>
        </w:rPr>
        <w:tab/>
        <w:t xml:space="preserve"> </w:t>
      </w:r>
      <w:r>
        <w:rPr>
          <w:rFonts w:ascii="Georgia" w:hAnsi="Georgia"/>
          <w:sz w:val="24"/>
          <w:szCs w:val="24"/>
        </w:rPr>
        <w:tab/>
        <w:t>i. The inclusion of male and female derived cells, tissues or animal</w:t>
      </w:r>
      <w:r w:rsidR="00A70528">
        <w:rPr>
          <w:rFonts w:ascii="Georgia" w:hAnsi="Georgia"/>
          <w:sz w:val="24"/>
          <w:szCs w:val="24"/>
        </w:rPr>
        <w:t>s</w:t>
      </w:r>
      <w:r w:rsidR="00B820AB">
        <w:rPr>
          <w:rFonts w:ascii="Georgia" w:hAnsi="Georgia"/>
          <w:sz w:val="24"/>
          <w:szCs w:val="24"/>
        </w:rPr>
        <w:t>;</w:t>
      </w:r>
    </w:p>
    <w:p w:rsidR="00581B40" w:rsidRDefault="002845C0">
      <w:pPr>
        <w:rPr>
          <w:rFonts w:ascii="Georgia" w:hAnsi="Georgia"/>
          <w:sz w:val="24"/>
          <w:szCs w:val="24"/>
        </w:rPr>
      </w:pPr>
      <w:r>
        <w:rPr>
          <w:rFonts w:ascii="Georgia" w:hAnsi="Georgia"/>
          <w:sz w:val="24"/>
          <w:szCs w:val="24"/>
        </w:rPr>
        <w:lastRenderedPageBreak/>
        <w:tab/>
      </w:r>
      <w:r>
        <w:rPr>
          <w:rFonts w:ascii="Georgia" w:hAnsi="Georgia"/>
          <w:sz w:val="24"/>
          <w:szCs w:val="24"/>
        </w:rPr>
        <w:tab/>
        <w:t xml:space="preserve">ii. </w:t>
      </w:r>
      <w:r w:rsidR="001B3AA3">
        <w:rPr>
          <w:rFonts w:ascii="Georgia" w:hAnsi="Georgia"/>
          <w:sz w:val="24"/>
          <w:szCs w:val="24"/>
        </w:rPr>
        <w:t>T</w:t>
      </w:r>
      <w:r w:rsidR="00CF67F4">
        <w:rPr>
          <w:rFonts w:ascii="Georgia" w:hAnsi="Georgia"/>
          <w:sz w:val="24"/>
          <w:szCs w:val="24"/>
        </w:rPr>
        <w:t xml:space="preserve">he need of </w:t>
      </w:r>
      <w:r w:rsidR="001B3AA3">
        <w:rPr>
          <w:rFonts w:ascii="Georgia" w:hAnsi="Georgia"/>
          <w:sz w:val="24"/>
          <w:szCs w:val="24"/>
        </w:rPr>
        <w:t xml:space="preserve">addressing possible </w:t>
      </w:r>
      <w:r w:rsidR="00CF67F4">
        <w:rPr>
          <w:rFonts w:ascii="Georgia" w:hAnsi="Georgia"/>
          <w:sz w:val="24"/>
          <w:szCs w:val="24"/>
        </w:rPr>
        <w:t>vulnerable</w:t>
      </w:r>
      <w:r w:rsidR="00581B40">
        <w:rPr>
          <w:rFonts w:ascii="Georgia" w:hAnsi="Georgia"/>
          <w:sz w:val="24"/>
          <w:szCs w:val="24"/>
        </w:rPr>
        <w:t xml:space="preserve"> populations (</w:t>
      </w:r>
      <w:r w:rsidR="00581B40" w:rsidRPr="002B399A">
        <w:rPr>
          <w:rFonts w:ascii="Georgia" w:hAnsi="Georgia"/>
          <w:i/>
          <w:sz w:val="24"/>
          <w:szCs w:val="24"/>
        </w:rPr>
        <w:t>in utero</w:t>
      </w:r>
      <w:r w:rsidR="00581B40">
        <w:rPr>
          <w:rFonts w:ascii="Georgia" w:hAnsi="Georgia"/>
          <w:sz w:val="24"/>
          <w:szCs w:val="24"/>
        </w:rPr>
        <w:t>, neonate, juvenile, elderly)</w:t>
      </w:r>
      <w:r w:rsidR="00B820AB">
        <w:rPr>
          <w:rFonts w:ascii="Georgia" w:hAnsi="Georgia"/>
          <w:sz w:val="24"/>
          <w:szCs w:val="24"/>
        </w:rPr>
        <w:t>;</w:t>
      </w:r>
    </w:p>
    <w:p w:rsidR="00581B40" w:rsidRDefault="00581B40">
      <w:pPr>
        <w:rPr>
          <w:rFonts w:ascii="Georgia" w:hAnsi="Georgia"/>
          <w:sz w:val="24"/>
          <w:szCs w:val="24"/>
        </w:rPr>
      </w:pPr>
      <w:r>
        <w:rPr>
          <w:rFonts w:ascii="Georgia" w:hAnsi="Georgia"/>
          <w:sz w:val="24"/>
          <w:szCs w:val="24"/>
        </w:rPr>
        <w:tab/>
      </w:r>
      <w:r>
        <w:rPr>
          <w:rFonts w:ascii="Georgia" w:hAnsi="Georgia"/>
          <w:sz w:val="24"/>
          <w:szCs w:val="24"/>
        </w:rPr>
        <w:tab/>
        <w:t xml:space="preserve">iii. </w:t>
      </w:r>
      <w:r w:rsidR="002F30BC">
        <w:rPr>
          <w:rFonts w:ascii="Georgia" w:hAnsi="Georgia"/>
          <w:sz w:val="24"/>
          <w:szCs w:val="24"/>
        </w:rPr>
        <w:t>The integration of s</w:t>
      </w:r>
      <w:r>
        <w:rPr>
          <w:rFonts w:ascii="Georgia" w:hAnsi="Georgia"/>
          <w:sz w:val="24"/>
          <w:szCs w:val="24"/>
        </w:rPr>
        <w:t xml:space="preserve">ufficient </w:t>
      </w:r>
      <w:r w:rsidR="0003701F">
        <w:rPr>
          <w:rFonts w:ascii="Georgia" w:hAnsi="Georgia"/>
          <w:sz w:val="24"/>
          <w:szCs w:val="24"/>
        </w:rPr>
        <w:t>statistical power</w:t>
      </w:r>
      <w:r>
        <w:rPr>
          <w:rFonts w:ascii="Georgia" w:hAnsi="Georgia"/>
          <w:sz w:val="24"/>
          <w:szCs w:val="24"/>
        </w:rPr>
        <w:t xml:space="preserve"> in study design</w:t>
      </w:r>
      <w:r w:rsidR="00154CAE">
        <w:rPr>
          <w:rFonts w:ascii="Georgia" w:hAnsi="Georgia"/>
          <w:sz w:val="24"/>
          <w:szCs w:val="24"/>
        </w:rPr>
        <w:t xml:space="preserve"> and data analysis.</w:t>
      </w:r>
    </w:p>
    <w:p w:rsidR="00581B40" w:rsidRDefault="00581B40">
      <w:pPr>
        <w:rPr>
          <w:rFonts w:ascii="Georgia" w:hAnsi="Georgia"/>
          <w:sz w:val="24"/>
          <w:szCs w:val="24"/>
        </w:rPr>
      </w:pPr>
      <w:r w:rsidRPr="00581B40">
        <w:rPr>
          <w:rFonts w:ascii="Georgia" w:hAnsi="Georgia"/>
          <w:b/>
          <w:sz w:val="24"/>
          <w:szCs w:val="24"/>
        </w:rPr>
        <w:t>b).</w:t>
      </w:r>
      <w:r>
        <w:rPr>
          <w:rFonts w:ascii="Georgia" w:hAnsi="Georgia"/>
          <w:sz w:val="24"/>
          <w:szCs w:val="24"/>
        </w:rPr>
        <w:t xml:space="preserve"> Each of the six evaluation areas will be scored </w:t>
      </w:r>
      <w:r w:rsidR="00250BD5">
        <w:rPr>
          <w:rFonts w:ascii="Georgia" w:hAnsi="Georgia"/>
          <w:sz w:val="24"/>
          <w:szCs w:val="24"/>
        </w:rPr>
        <w:t>from 1-5 based on the following guideline:</w:t>
      </w:r>
    </w:p>
    <w:p w:rsidR="00250BD5" w:rsidRDefault="00250BD5">
      <w:pPr>
        <w:rPr>
          <w:rFonts w:ascii="Georgia" w:hAnsi="Georgia"/>
          <w:sz w:val="24"/>
          <w:szCs w:val="24"/>
        </w:rPr>
      </w:pPr>
      <w:r>
        <w:rPr>
          <w:rFonts w:ascii="Georgia" w:hAnsi="Georgia"/>
          <w:sz w:val="24"/>
          <w:szCs w:val="24"/>
        </w:rPr>
        <w:tab/>
        <w:t xml:space="preserve">1- insufficient </w:t>
      </w:r>
    </w:p>
    <w:p w:rsidR="00250BD5" w:rsidRDefault="00250BD5">
      <w:pPr>
        <w:rPr>
          <w:rFonts w:ascii="Georgia" w:hAnsi="Georgia"/>
          <w:sz w:val="24"/>
          <w:szCs w:val="24"/>
        </w:rPr>
      </w:pPr>
      <w:r>
        <w:rPr>
          <w:rFonts w:ascii="Georgia" w:hAnsi="Georgia"/>
          <w:sz w:val="24"/>
          <w:szCs w:val="24"/>
        </w:rPr>
        <w:tab/>
        <w:t xml:space="preserve">2- weak </w:t>
      </w:r>
    </w:p>
    <w:p w:rsidR="00250BD5" w:rsidRDefault="00250BD5">
      <w:pPr>
        <w:rPr>
          <w:rFonts w:ascii="Georgia" w:hAnsi="Georgia"/>
          <w:sz w:val="24"/>
          <w:szCs w:val="24"/>
        </w:rPr>
      </w:pPr>
      <w:r>
        <w:rPr>
          <w:rFonts w:ascii="Georgia" w:hAnsi="Georgia"/>
          <w:sz w:val="24"/>
          <w:szCs w:val="24"/>
        </w:rPr>
        <w:tab/>
        <w:t>3-</w:t>
      </w:r>
      <w:r w:rsidR="00CF67F4">
        <w:rPr>
          <w:rFonts w:ascii="Georgia" w:hAnsi="Georgia"/>
          <w:sz w:val="24"/>
          <w:szCs w:val="24"/>
        </w:rPr>
        <w:t xml:space="preserve"> </w:t>
      </w:r>
      <w:r>
        <w:rPr>
          <w:rFonts w:ascii="Georgia" w:hAnsi="Georgia"/>
          <w:sz w:val="24"/>
          <w:szCs w:val="24"/>
        </w:rPr>
        <w:t xml:space="preserve">average </w:t>
      </w:r>
    </w:p>
    <w:p w:rsidR="00250BD5" w:rsidRDefault="00250BD5">
      <w:pPr>
        <w:rPr>
          <w:rFonts w:ascii="Georgia" w:hAnsi="Georgia"/>
          <w:sz w:val="24"/>
          <w:szCs w:val="24"/>
        </w:rPr>
      </w:pPr>
      <w:r>
        <w:rPr>
          <w:rFonts w:ascii="Georgia" w:hAnsi="Georgia"/>
          <w:sz w:val="24"/>
          <w:szCs w:val="24"/>
        </w:rPr>
        <w:tab/>
        <w:t xml:space="preserve">4- strong </w:t>
      </w:r>
    </w:p>
    <w:p w:rsidR="00250BD5" w:rsidRDefault="00250BD5">
      <w:pPr>
        <w:rPr>
          <w:rFonts w:ascii="Georgia" w:hAnsi="Georgia"/>
          <w:sz w:val="24"/>
          <w:szCs w:val="24"/>
        </w:rPr>
      </w:pPr>
      <w:r>
        <w:rPr>
          <w:rFonts w:ascii="Georgia" w:hAnsi="Georgia"/>
          <w:sz w:val="24"/>
          <w:szCs w:val="24"/>
        </w:rPr>
        <w:tab/>
        <w:t>5- outstanding</w:t>
      </w:r>
    </w:p>
    <w:p w:rsidR="002148AF" w:rsidRDefault="00CF67F4">
      <w:pPr>
        <w:rPr>
          <w:rFonts w:ascii="Georgia" w:hAnsi="Georgia"/>
          <w:sz w:val="24"/>
          <w:szCs w:val="24"/>
        </w:rPr>
      </w:pPr>
      <w:r>
        <w:rPr>
          <w:rFonts w:ascii="Georgia" w:hAnsi="Georgia"/>
          <w:b/>
          <w:sz w:val="24"/>
          <w:szCs w:val="24"/>
        </w:rPr>
        <w:t xml:space="preserve">c)  </w:t>
      </w:r>
      <w:r w:rsidR="00581B40">
        <w:rPr>
          <w:rFonts w:ascii="Georgia" w:hAnsi="Georgia"/>
          <w:sz w:val="24"/>
          <w:szCs w:val="24"/>
        </w:rPr>
        <w:t xml:space="preserve">The </w:t>
      </w:r>
      <w:r w:rsidR="002148AF">
        <w:rPr>
          <w:rFonts w:ascii="Georgia" w:hAnsi="Georgia"/>
          <w:sz w:val="24"/>
          <w:szCs w:val="24"/>
        </w:rPr>
        <w:t xml:space="preserve">reviewers will also provide text describing the reasons for the scores, pointing out strengths and weaknesses of the proposal.  There is no limit on the text, however, it is expected </w:t>
      </w:r>
      <w:r w:rsidR="002F30BC">
        <w:rPr>
          <w:rFonts w:ascii="Georgia" w:hAnsi="Georgia"/>
          <w:sz w:val="24"/>
          <w:szCs w:val="24"/>
        </w:rPr>
        <w:t xml:space="preserve">that </w:t>
      </w:r>
      <w:r w:rsidR="002148AF">
        <w:rPr>
          <w:rFonts w:ascii="Georgia" w:hAnsi="Georgia"/>
          <w:sz w:val="24"/>
          <w:szCs w:val="24"/>
        </w:rPr>
        <w:t>the text will be brief</w:t>
      </w:r>
      <w:r w:rsidR="002F30BC">
        <w:rPr>
          <w:rFonts w:ascii="Georgia" w:hAnsi="Georgia"/>
          <w:sz w:val="24"/>
          <w:szCs w:val="24"/>
        </w:rPr>
        <w:t>,</w:t>
      </w:r>
      <w:r w:rsidR="002148AF">
        <w:rPr>
          <w:rFonts w:ascii="Georgia" w:hAnsi="Georgia"/>
          <w:sz w:val="24"/>
          <w:szCs w:val="24"/>
        </w:rPr>
        <w:t xml:space="preserve"> yet informative.</w:t>
      </w:r>
    </w:p>
    <w:p w:rsidR="000F7E03" w:rsidRDefault="00CF67F4">
      <w:pPr>
        <w:rPr>
          <w:rFonts w:ascii="Georgia" w:hAnsi="Georgia"/>
          <w:sz w:val="24"/>
          <w:szCs w:val="24"/>
        </w:rPr>
      </w:pPr>
      <w:r>
        <w:rPr>
          <w:rFonts w:ascii="Georgia" w:hAnsi="Georgia"/>
          <w:b/>
          <w:sz w:val="24"/>
          <w:szCs w:val="24"/>
        </w:rPr>
        <w:t xml:space="preserve">d)  </w:t>
      </w:r>
      <w:r w:rsidR="002148AF">
        <w:rPr>
          <w:rFonts w:ascii="Georgia" w:hAnsi="Georgia"/>
          <w:sz w:val="24"/>
          <w:szCs w:val="24"/>
        </w:rPr>
        <w:t xml:space="preserve">The </w:t>
      </w:r>
      <w:r w:rsidR="00581B40">
        <w:rPr>
          <w:rFonts w:ascii="Georgia" w:hAnsi="Georgia"/>
          <w:sz w:val="24"/>
          <w:szCs w:val="24"/>
        </w:rPr>
        <w:t xml:space="preserve">reviews will be submitted to the Chair and </w:t>
      </w:r>
      <w:r w:rsidR="002F30BC">
        <w:rPr>
          <w:rFonts w:ascii="Georgia" w:hAnsi="Georgia"/>
          <w:sz w:val="24"/>
          <w:szCs w:val="24"/>
        </w:rPr>
        <w:t xml:space="preserve">Vice </w:t>
      </w:r>
      <w:r w:rsidR="00581B40">
        <w:rPr>
          <w:rFonts w:ascii="Georgia" w:hAnsi="Georgia"/>
          <w:sz w:val="24"/>
          <w:szCs w:val="24"/>
        </w:rPr>
        <w:t xml:space="preserve">Chair of the EIC within 2 weeks of receipt. </w:t>
      </w:r>
      <w:r w:rsidR="0003701F">
        <w:rPr>
          <w:rFonts w:ascii="Georgia" w:hAnsi="Georgia"/>
          <w:sz w:val="24"/>
          <w:szCs w:val="24"/>
        </w:rPr>
        <w:t xml:space="preserve"> </w:t>
      </w:r>
      <w:r w:rsidR="00250BD5">
        <w:rPr>
          <w:rFonts w:ascii="Georgia" w:hAnsi="Georgia"/>
          <w:sz w:val="24"/>
          <w:szCs w:val="24"/>
        </w:rPr>
        <w:t xml:space="preserve">The Chair and </w:t>
      </w:r>
      <w:r w:rsidR="00CC00A7">
        <w:rPr>
          <w:rFonts w:ascii="Georgia" w:hAnsi="Georgia"/>
          <w:sz w:val="24"/>
          <w:szCs w:val="24"/>
        </w:rPr>
        <w:t xml:space="preserve">Vice </w:t>
      </w:r>
      <w:r w:rsidR="00250BD5">
        <w:rPr>
          <w:rFonts w:ascii="Georgia" w:hAnsi="Georgia"/>
          <w:sz w:val="24"/>
          <w:szCs w:val="24"/>
        </w:rPr>
        <w:t>Chair will total the scores and evaluate the consistency of the scoring.</w:t>
      </w:r>
      <w:r w:rsidR="00A678A3">
        <w:rPr>
          <w:rFonts w:ascii="Georgia" w:hAnsi="Georgia"/>
          <w:sz w:val="24"/>
          <w:szCs w:val="24"/>
        </w:rPr>
        <w:t xml:space="preserve"> </w:t>
      </w:r>
    </w:p>
    <w:p w:rsidR="0082429B" w:rsidRPr="0048726B" w:rsidRDefault="0082429B">
      <w:pPr>
        <w:rPr>
          <w:rFonts w:ascii="Georgia" w:hAnsi="Georgia"/>
          <w:b/>
          <w:sz w:val="24"/>
          <w:szCs w:val="24"/>
        </w:rPr>
      </w:pPr>
      <w:r w:rsidRPr="0048726B">
        <w:rPr>
          <w:rFonts w:ascii="Georgia" w:hAnsi="Georgia"/>
          <w:b/>
          <w:sz w:val="24"/>
          <w:szCs w:val="24"/>
        </w:rPr>
        <w:t>V. Arbitration of Reviewer</w:t>
      </w:r>
      <w:r w:rsidR="00A70528">
        <w:rPr>
          <w:rFonts w:ascii="Georgia" w:hAnsi="Georgia"/>
          <w:b/>
          <w:sz w:val="24"/>
          <w:szCs w:val="24"/>
        </w:rPr>
        <w:t>’</w:t>
      </w:r>
      <w:r w:rsidRPr="0048726B">
        <w:rPr>
          <w:rFonts w:ascii="Georgia" w:hAnsi="Georgia"/>
          <w:b/>
          <w:sz w:val="24"/>
          <w:szCs w:val="24"/>
        </w:rPr>
        <w:t>s Recommendations</w:t>
      </w:r>
    </w:p>
    <w:p w:rsidR="00581B40" w:rsidRDefault="00581B40">
      <w:pPr>
        <w:rPr>
          <w:rFonts w:ascii="Georgia" w:hAnsi="Georgia"/>
          <w:sz w:val="24"/>
          <w:szCs w:val="24"/>
        </w:rPr>
      </w:pPr>
      <w:r>
        <w:rPr>
          <w:rFonts w:ascii="Georgia" w:hAnsi="Georgia"/>
          <w:sz w:val="24"/>
          <w:szCs w:val="24"/>
        </w:rPr>
        <w:t xml:space="preserve">The EIC Chair and </w:t>
      </w:r>
      <w:r w:rsidR="00CC00A7">
        <w:rPr>
          <w:rFonts w:ascii="Georgia" w:hAnsi="Georgia"/>
          <w:sz w:val="24"/>
          <w:szCs w:val="24"/>
        </w:rPr>
        <w:t xml:space="preserve">Vice </w:t>
      </w:r>
      <w:r>
        <w:rPr>
          <w:rFonts w:ascii="Georgia" w:hAnsi="Georgia"/>
          <w:sz w:val="24"/>
          <w:szCs w:val="24"/>
        </w:rPr>
        <w:t>Chair will evaluate the</w:t>
      </w:r>
      <w:r w:rsidR="00154CAE">
        <w:rPr>
          <w:rFonts w:ascii="Georgia" w:hAnsi="Georgia"/>
          <w:sz w:val="24"/>
          <w:szCs w:val="24"/>
        </w:rPr>
        <w:t xml:space="preserve"> totality of the</w:t>
      </w:r>
      <w:r>
        <w:rPr>
          <w:rFonts w:ascii="Georgia" w:hAnsi="Georgia"/>
          <w:sz w:val="24"/>
          <w:szCs w:val="24"/>
        </w:rPr>
        <w:t xml:space="preserve"> reviewer</w:t>
      </w:r>
      <w:r w:rsidR="00A70528">
        <w:rPr>
          <w:rFonts w:ascii="Georgia" w:hAnsi="Georgia"/>
          <w:sz w:val="24"/>
          <w:szCs w:val="24"/>
        </w:rPr>
        <w:t>’</w:t>
      </w:r>
      <w:r>
        <w:rPr>
          <w:rFonts w:ascii="Georgia" w:hAnsi="Georgia"/>
          <w:sz w:val="24"/>
          <w:szCs w:val="24"/>
        </w:rPr>
        <w:t>s</w:t>
      </w:r>
      <w:r w:rsidR="00154CAE">
        <w:rPr>
          <w:rFonts w:ascii="Georgia" w:hAnsi="Georgia"/>
          <w:sz w:val="24"/>
          <w:szCs w:val="24"/>
        </w:rPr>
        <w:t xml:space="preserve"> scoring and</w:t>
      </w:r>
      <w:r>
        <w:rPr>
          <w:rFonts w:ascii="Georgia" w:hAnsi="Georgia"/>
          <w:sz w:val="24"/>
          <w:szCs w:val="24"/>
        </w:rPr>
        <w:t xml:space="preserve"> comments for each proposal.  If the reviewers are in general agreement regarding </w:t>
      </w:r>
      <w:r w:rsidR="00154CAE">
        <w:rPr>
          <w:rFonts w:ascii="Georgia" w:hAnsi="Georgia"/>
          <w:sz w:val="24"/>
          <w:szCs w:val="24"/>
        </w:rPr>
        <w:t>the scoring</w:t>
      </w:r>
      <w:r w:rsidR="00250BD5">
        <w:rPr>
          <w:rFonts w:ascii="Georgia" w:hAnsi="Georgia"/>
          <w:sz w:val="24"/>
          <w:szCs w:val="24"/>
        </w:rPr>
        <w:t>, an arbitrator will not be needed.</w:t>
      </w:r>
    </w:p>
    <w:p w:rsidR="00250BD5" w:rsidRDefault="00250BD5">
      <w:pPr>
        <w:rPr>
          <w:rFonts w:ascii="Georgia" w:hAnsi="Georgia"/>
          <w:sz w:val="24"/>
          <w:szCs w:val="24"/>
        </w:rPr>
      </w:pPr>
      <w:r>
        <w:rPr>
          <w:rFonts w:ascii="Georgia" w:hAnsi="Georgia"/>
          <w:sz w:val="24"/>
          <w:szCs w:val="24"/>
        </w:rPr>
        <w:t>If</w:t>
      </w:r>
      <w:r w:rsidR="00A70528">
        <w:rPr>
          <w:rFonts w:ascii="Georgia" w:hAnsi="Georgia"/>
          <w:sz w:val="24"/>
          <w:szCs w:val="24"/>
        </w:rPr>
        <w:t xml:space="preserve"> </w:t>
      </w:r>
      <w:r w:rsidR="00A70528" w:rsidRPr="00A3604B">
        <w:rPr>
          <w:rFonts w:ascii="Georgia" w:hAnsi="Georgia"/>
          <w:i/>
          <w:sz w:val="24"/>
          <w:szCs w:val="24"/>
        </w:rPr>
        <w:t>(i)</w:t>
      </w:r>
      <w:r w:rsidR="00A70528">
        <w:rPr>
          <w:rFonts w:ascii="Georgia" w:hAnsi="Georgia"/>
          <w:sz w:val="24"/>
          <w:szCs w:val="24"/>
        </w:rPr>
        <w:t xml:space="preserve"> </w:t>
      </w:r>
      <w:r>
        <w:rPr>
          <w:rFonts w:ascii="Georgia" w:hAnsi="Georgia"/>
          <w:sz w:val="24"/>
          <w:szCs w:val="24"/>
        </w:rPr>
        <w:t>there are</w:t>
      </w:r>
      <w:r w:rsidR="0048726B">
        <w:rPr>
          <w:rFonts w:ascii="Georgia" w:hAnsi="Georgia"/>
          <w:sz w:val="24"/>
          <w:szCs w:val="24"/>
        </w:rPr>
        <w:t xml:space="preserve"> signi</w:t>
      </w:r>
      <w:r w:rsidR="00154CAE">
        <w:rPr>
          <w:rFonts w:ascii="Georgia" w:hAnsi="Georgia"/>
          <w:sz w:val="24"/>
          <w:szCs w:val="24"/>
        </w:rPr>
        <w:t>ficant differences in the scoring</w:t>
      </w:r>
      <w:r w:rsidR="0048726B">
        <w:rPr>
          <w:rFonts w:ascii="Georgia" w:hAnsi="Georgia"/>
          <w:sz w:val="24"/>
          <w:szCs w:val="24"/>
        </w:rPr>
        <w:t xml:space="preserve"> for a proposal</w:t>
      </w:r>
      <w:r w:rsidR="00A70528">
        <w:rPr>
          <w:rFonts w:ascii="Georgia" w:hAnsi="Georgia"/>
          <w:sz w:val="24"/>
          <w:szCs w:val="24"/>
        </w:rPr>
        <w:t xml:space="preserve"> or </w:t>
      </w:r>
      <w:r w:rsidR="00A70528" w:rsidRPr="00A3604B">
        <w:rPr>
          <w:rFonts w:ascii="Georgia" w:hAnsi="Georgia"/>
          <w:i/>
          <w:sz w:val="24"/>
          <w:szCs w:val="24"/>
        </w:rPr>
        <w:t>(ii)</w:t>
      </w:r>
      <w:r w:rsidR="00A70528">
        <w:rPr>
          <w:rFonts w:ascii="Georgia" w:hAnsi="Georgia"/>
          <w:sz w:val="24"/>
          <w:szCs w:val="24"/>
        </w:rPr>
        <w:t xml:space="preserve"> the EIC Chair and </w:t>
      </w:r>
      <w:r w:rsidR="00CC00A7">
        <w:rPr>
          <w:rFonts w:ascii="Georgia" w:hAnsi="Georgia"/>
          <w:sz w:val="24"/>
          <w:szCs w:val="24"/>
        </w:rPr>
        <w:t xml:space="preserve">Vice </w:t>
      </w:r>
      <w:r w:rsidR="00A70528">
        <w:rPr>
          <w:rFonts w:ascii="Georgia" w:hAnsi="Georgia"/>
          <w:sz w:val="24"/>
          <w:szCs w:val="24"/>
        </w:rPr>
        <w:t>Chair interpret the reviews as ‘</w:t>
      </w:r>
      <w:r w:rsidR="00D05CD2">
        <w:rPr>
          <w:rFonts w:ascii="Georgia" w:hAnsi="Georgia"/>
          <w:sz w:val="24"/>
          <w:szCs w:val="24"/>
        </w:rPr>
        <w:t>inadequate</w:t>
      </w:r>
      <w:r w:rsidR="00A70528">
        <w:rPr>
          <w:rFonts w:ascii="Georgia" w:hAnsi="Georgia"/>
          <w:sz w:val="24"/>
          <w:szCs w:val="24"/>
        </w:rPr>
        <w:t>’</w:t>
      </w:r>
      <w:r w:rsidR="0048726B">
        <w:rPr>
          <w:rFonts w:ascii="Georgia" w:hAnsi="Georgia"/>
          <w:sz w:val="24"/>
          <w:szCs w:val="24"/>
        </w:rPr>
        <w:t xml:space="preserve">, the EIC Chair and </w:t>
      </w:r>
      <w:r w:rsidR="00CC00A7">
        <w:rPr>
          <w:rFonts w:ascii="Georgia" w:hAnsi="Georgia"/>
          <w:sz w:val="24"/>
          <w:szCs w:val="24"/>
        </w:rPr>
        <w:t xml:space="preserve">Vice </w:t>
      </w:r>
      <w:r w:rsidR="0048726B">
        <w:rPr>
          <w:rFonts w:ascii="Georgia" w:hAnsi="Georgia"/>
          <w:sz w:val="24"/>
          <w:szCs w:val="24"/>
        </w:rPr>
        <w:t xml:space="preserve">Chair will </w:t>
      </w:r>
      <w:r w:rsidR="00B71B0C">
        <w:rPr>
          <w:rFonts w:ascii="Georgia" w:hAnsi="Georgia"/>
          <w:sz w:val="24"/>
          <w:szCs w:val="24"/>
        </w:rPr>
        <w:t>determine which two of the three scores to consider for the proposal.</w:t>
      </w:r>
    </w:p>
    <w:p w:rsidR="0003701F" w:rsidRPr="002148AF" w:rsidRDefault="0082429B">
      <w:pPr>
        <w:rPr>
          <w:rFonts w:ascii="Georgia" w:hAnsi="Georgia"/>
          <w:b/>
          <w:sz w:val="24"/>
          <w:szCs w:val="24"/>
        </w:rPr>
      </w:pPr>
      <w:r w:rsidRPr="002148AF">
        <w:rPr>
          <w:rFonts w:ascii="Georgia" w:hAnsi="Georgia"/>
          <w:b/>
          <w:sz w:val="24"/>
          <w:szCs w:val="24"/>
        </w:rPr>
        <w:t>VI. EIC Industry Member Review of Significance to Program</w:t>
      </w:r>
    </w:p>
    <w:p w:rsidR="00B71B0C" w:rsidRDefault="00B71B0C">
      <w:pPr>
        <w:rPr>
          <w:rFonts w:ascii="Georgia" w:hAnsi="Georgia"/>
          <w:sz w:val="24"/>
          <w:szCs w:val="24"/>
        </w:rPr>
      </w:pPr>
      <w:r>
        <w:rPr>
          <w:rFonts w:ascii="Georgia" w:hAnsi="Georgia"/>
          <w:sz w:val="24"/>
          <w:szCs w:val="24"/>
        </w:rPr>
        <w:t>Each proposal will be reviewed by an industry member of the EIC and evaluated for r</w:t>
      </w:r>
      <w:r w:rsidR="00154CAE">
        <w:rPr>
          <w:rFonts w:ascii="Georgia" w:hAnsi="Georgia"/>
          <w:sz w:val="24"/>
          <w:szCs w:val="24"/>
        </w:rPr>
        <w:t>elevance to the</w:t>
      </w:r>
      <w:r>
        <w:rPr>
          <w:rFonts w:ascii="Georgia" w:hAnsi="Georgia"/>
          <w:sz w:val="24"/>
          <w:szCs w:val="24"/>
        </w:rPr>
        <w:t xml:space="preserve"> mission of CRIS.  </w:t>
      </w:r>
      <w:r w:rsidR="007B0F26">
        <w:rPr>
          <w:rFonts w:ascii="Georgia" w:hAnsi="Georgia"/>
          <w:sz w:val="24"/>
          <w:szCs w:val="24"/>
        </w:rPr>
        <w:t xml:space="preserve">The EIC member will be selected by the EIC Chair and </w:t>
      </w:r>
      <w:r w:rsidR="007E2036">
        <w:rPr>
          <w:rFonts w:ascii="Georgia" w:hAnsi="Georgia"/>
          <w:sz w:val="24"/>
          <w:szCs w:val="24"/>
        </w:rPr>
        <w:t xml:space="preserve">Vice </w:t>
      </w:r>
      <w:r w:rsidR="007B0F26">
        <w:rPr>
          <w:rFonts w:ascii="Georgia" w:hAnsi="Georgia"/>
          <w:sz w:val="24"/>
          <w:szCs w:val="24"/>
        </w:rPr>
        <w:t xml:space="preserve">Chair.  </w:t>
      </w:r>
      <w:r>
        <w:rPr>
          <w:rFonts w:ascii="Georgia" w:hAnsi="Georgia"/>
          <w:sz w:val="24"/>
          <w:szCs w:val="24"/>
        </w:rPr>
        <w:t xml:space="preserve">This evaluation </w:t>
      </w:r>
      <w:r w:rsidR="007B0F26">
        <w:rPr>
          <w:rFonts w:ascii="Georgia" w:hAnsi="Georgia"/>
          <w:sz w:val="24"/>
          <w:szCs w:val="24"/>
        </w:rPr>
        <w:t xml:space="preserve">will be based on </w:t>
      </w:r>
      <w:r w:rsidR="007E2036">
        <w:rPr>
          <w:rFonts w:ascii="Georgia" w:hAnsi="Georgia"/>
          <w:sz w:val="24"/>
          <w:szCs w:val="24"/>
        </w:rPr>
        <w:t xml:space="preserve">the following </w:t>
      </w:r>
      <w:r w:rsidR="007B0F26">
        <w:rPr>
          <w:rFonts w:ascii="Georgia" w:hAnsi="Georgia"/>
          <w:sz w:val="24"/>
          <w:szCs w:val="24"/>
        </w:rPr>
        <w:t xml:space="preserve">five point </w:t>
      </w:r>
      <w:r w:rsidR="007E2036">
        <w:rPr>
          <w:rFonts w:ascii="Georgia" w:hAnsi="Georgia"/>
          <w:sz w:val="24"/>
          <w:szCs w:val="24"/>
        </w:rPr>
        <w:t>analysis</w:t>
      </w:r>
      <w:r w:rsidR="007B0F26">
        <w:rPr>
          <w:rFonts w:ascii="Georgia" w:hAnsi="Georgia"/>
          <w:sz w:val="24"/>
          <w:szCs w:val="24"/>
        </w:rPr>
        <w:t>:</w:t>
      </w:r>
    </w:p>
    <w:p w:rsidR="007B0F26" w:rsidRDefault="007B0F26" w:rsidP="007B0F26">
      <w:pPr>
        <w:rPr>
          <w:rFonts w:ascii="Georgia" w:hAnsi="Georgia"/>
          <w:sz w:val="24"/>
          <w:szCs w:val="24"/>
        </w:rPr>
      </w:pPr>
      <w:r>
        <w:rPr>
          <w:rFonts w:ascii="Georgia" w:hAnsi="Georgia"/>
          <w:sz w:val="24"/>
          <w:szCs w:val="24"/>
        </w:rPr>
        <w:tab/>
        <w:t>1- no relevance</w:t>
      </w:r>
    </w:p>
    <w:p w:rsidR="007B0F26" w:rsidRDefault="007B0F26" w:rsidP="007B0F26">
      <w:pPr>
        <w:rPr>
          <w:rFonts w:ascii="Georgia" w:hAnsi="Georgia"/>
          <w:sz w:val="24"/>
          <w:szCs w:val="24"/>
        </w:rPr>
      </w:pPr>
      <w:r>
        <w:rPr>
          <w:rFonts w:ascii="Georgia" w:hAnsi="Georgia"/>
          <w:sz w:val="24"/>
          <w:szCs w:val="24"/>
        </w:rPr>
        <w:tab/>
        <w:t>2- weak relevance</w:t>
      </w:r>
    </w:p>
    <w:p w:rsidR="007B0F26" w:rsidRDefault="007B0F26" w:rsidP="007B0F26">
      <w:pPr>
        <w:rPr>
          <w:rFonts w:ascii="Georgia" w:hAnsi="Georgia"/>
          <w:sz w:val="24"/>
          <w:szCs w:val="24"/>
        </w:rPr>
      </w:pPr>
      <w:r>
        <w:rPr>
          <w:rFonts w:ascii="Georgia" w:hAnsi="Georgia"/>
          <w:sz w:val="24"/>
          <w:szCs w:val="24"/>
        </w:rPr>
        <w:lastRenderedPageBreak/>
        <w:tab/>
        <w:t>3-</w:t>
      </w:r>
      <w:r w:rsidR="00D70D12">
        <w:rPr>
          <w:rFonts w:ascii="Georgia" w:hAnsi="Georgia"/>
          <w:sz w:val="24"/>
          <w:szCs w:val="24"/>
        </w:rPr>
        <w:t xml:space="preserve"> </w:t>
      </w:r>
      <w:r>
        <w:rPr>
          <w:rFonts w:ascii="Georgia" w:hAnsi="Georgia"/>
          <w:sz w:val="24"/>
          <w:szCs w:val="24"/>
        </w:rPr>
        <w:t>average relevance</w:t>
      </w:r>
    </w:p>
    <w:p w:rsidR="007B0F26" w:rsidRDefault="007B0F26" w:rsidP="007B0F26">
      <w:pPr>
        <w:rPr>
          <w:rFonts w:ascii="Georgia" w:hAnsi="Georgia"/>
          <w:sz w:val="24"/>
          <w:szCs w:val="24"/>
        </w:rPr>
      </w:pPr>
      <w:r>
        <w:rPr>
          <w:rFonts w:ascii="Georgia" w:hAnsi="Georgia"/>
          <w:sz w:val="24"/>
          <w:szCs w:val="24"/>
        </w:rPr>
        <w:tab/>
        <w:t>4- strong relevance</w:t>
      </w:r>
    </w:p>
    <w:p w:rsidR="007B0F26" w:rsidRDefault="007B0F26" w:rsidP="007B0F26">
      <w:pPr>
        <w:rPr>
          <w:rFonts w:ascii="Georgia" w:hAnsi="Georgia"/>
          <w:sz w:val="24"/>
          <w:szCs w:val="24"/>
        </w:rPr>
      </w:pPr>
      <w:r>
        <w:rPr>
          <w:rFonts w:ascii="Georgia" w:hAnsi="Georgia"/>
          <w:sz w:val="24"/>
          <w:szCs w:val="24"/>
        </w:rPr>
        <w:tab/>
        <w:t>5- outstanding relevance</w:t>
      </w:r>
    </w:p>
    <w:p w:rsidR="007B0F26" w:rsidRDefault="007B0F26">
      <w:pPr>
        <w:rPr>
          <w:rFonts w:ascii="Georgia" w:hAnsi="Georgia"/>
          <w:sz w:val="24"/>
          <w:szCs w:val="24"/>
        </w:rPr>
      </w:pPr>
      <w:r>
        <w:rPr>
          <w:rFonts w:ascii="Georgia" w:hAnsi="Georgia"/>
          <w:sz w:val="24"/>
          <w:szCs w:val="24"/>
        </w:rPr>
        <w:t>The EIC member will have 1 week to provide the relevance</w:t>
      </w:r>
      <w:r w:rsidR="0074084F">
        <w:rPr>
          <w:rFonts w:ascii="Georgia" w:hAnsi="Georgia"/>
          <w:sz w:val="24"/>
          <w:szCs w:val="24"/>
        </w:rPr>
        <w:t xml:space="preserve"> of the proposal</w:t>
      </w:r>
      <w:r>
        <w:rPr>
          <w:rFonts w:ascii="Georgia" w:hAnsi="Georgia"/>
          <w:sz w:val="24"/>
          <w:szCs w:val="24"/>
        </w:rPr>
        <w:t xml:space="preserve"> to the industr</w:t>
      </w:r>
      <w:r w:rsidR="0074084F">
        <w:rPr>
          <w:rFonts w:ascii="Georgia" w:hAnsi="Georgia"/>
          <w:sz w:val="24"/>
          <w:szCs w:val="24"/>
        </w:rPr>
        <w:t>y member</w:t>
      </w:r>
      <w:r>
        <w:rPr>
          <w:rFonts w:ascii="Georgia" w:hAnsi="Georgia"/>
          <w:sz w:val="24"/>
          <w:szCs w:val="24"/>
        </w:rPr>
        <w:t xml:space="preserve"> needs an</w:t>
      </w:r>
      <w:r w:rsidR="002148AF">
        <w:rPr>
          <w:rFonts w:ascii="Georgia" w:hAnsi="Georgia"/>
          <w:sz w:val="24"/>
          <w:szCs w:val="24"/>
        </w:rPr>
        <w:t>d</w:t>
      </w:r>
      <w:r>
        <w:rPr>
          <w:rFonts w:ascii="Georgia" w:hAnsi="Georgia"/>
          <w:sz w:val="24"/>
          <w:szCs w:val="24"/>
        </w:rPr>
        <w:t xml:space="preserve"> mission of CRIS.</w:t>
      </w:r>
      <w:r w:rsidR="00A678A3">
        <w:rPr>
          <w:rFonts w:ascii="Georgia" w:hAnsi="Georgia"/>
          <w:sz w:val="24"/>
          <w:szCs w:val="24"/>
        </w:rPr>
        <w:t xml:space="preserve"> </w:t>
      </w:r>
    </w:p>
    <w:p w:rsidR="0082429B" w:rsidRPr="0049738D" w:rsidRDefault="0082429B">
      <w:pPr>
        <w:rPr>
          <w:rFonts w:ascii="Georgia" w:hAnsi="Georgia"/>
          <w:b/>
          <w:sz w:val="24"/>
          <w:szCs w:val="24"/>
        </w:rPr>
      </w:pPr>
      <w:r w:rsidRPr="0049738D">
        <w:rPr>
          <w:rFonts w:ascii="Georgia" w:hAnsi="Georgia"/>
          <w:b/>
          <w:sz w:val="24"/>
          <w:szCs w:val="24"/>
        </w:rPr>
        <w:t xml:space="preserve">VII. Compilation of Results by EIC Chair and </w:t>
      </w:r>
      <w:r w:rsidR="007E2036">
        <w:rPr>
          <w:rFonts w:ascii="Georgia" w:hAnsi="Georgia"/>
          <w:b/>
          <w:sz w:val="24"/>
          <w:szCs w:val="24"/>
        </w:rPr>
        <w:t xml:space="preserve">Vice </w:t>
      </w:r>
      <w:r w:rsidRPr="0049738D">
        <w:rPr>
          <w:rFonts w:ascii="Georgia" w:hAnsi="Georgia"/>
          <w:b/>
          <w:sz w:val="24"/>
          <w:szCs w:val="24"/>
        </w:rPr>
        <w:t>Chair</w:t>
      </w:r>
      <w:r w:rsidR="0074084F">
        <w:rPr>
          <w:rFonts w:ascii="Georgia" w:hAnsi="Georgia"/>
          <w:b/>
          <w:sz w:val="24"/>
          <w:szCs w:val="24"/>
        </w:rPr>
        <w:t xml:space="preserve"> and communication with EIC</w:t>
      </w:r>
    </w:p>
    <w:p w:rsidR="002148AF" w:rsidRDefault="00A3604B">
      <w:pPr>
        <w:rPr>
          <w:rFonts w:ascii="Georgia" w:hAnsi="Georgia"/>
          <w:sz w:val="24"/>
          <w:szCs w:val="24"/>
        </w:rPr>
      </w:pPr>
      <w:r>
        <w:rPr>
          <w:rFonts w:ascii="Georgia" w:hAnsi="Georgia"/>
          <w:b/>
          <w:sz w:val="24"/>
          <w:szCs w:val="24"/>
        </w:rPr>
        <w:t xml:space="preserve">a) </w:t>
      </w:r>
      <w:r w:rsidR="0049738D">
        <w:rPr>
          <w:rFonts w:ascii="Georgia" w:hAnsi="Georgia"/>
          <w:sz w:val="24"/>
          <w:szCs w:val="24"/>
        </w:rPr>
        <w:t xml:space="preserve"> </w:t>
      </w:r>
      <w:r w:rsidR="002148AF">
        <w:rPr>
          <w:rFonts w:ascii="Georgia" w:hAnsi="Georgia"/>
          <w:sz w:val="24"/>
          <w:szCs w:val="24"/>
        </w:rPr>
        <w:t xml:space="preserve">The EIC Chair and </w:t>
      </w:r>
      <w:r w:rsidR="007E2036">
        <w:rPr>
          <w:rFonts w:ascii="Georgia" w:hAnsi="Georgia"/>
          <w:sz w:val="24"/>
          <w:szCs w:val="24"/>
        </w:rPr>
        <w:t xml:space="preserve"> Vice </w:t>
      </w:r>
      <w:r w:rsidR="002148AF">
        <w:rPr>
          <w:rFonts w:ascii="Georgia" w:hAnsi="Georgia"/>
          <w:sz w:val="24"/>
          <w:szCs w:val="24"/>
        </w:rPr>
        <w:t xml:space="preserve">Chair will communicate the results of the review to the </w:t>
      </w:r>
      <w:r w:rsidR="000F6804">
        <w:rPr>
          <w:rFonts w:ascii="Georgia" w:hAnsi="Georgia"/>
          <w:sz w:val="24"/>
          <w:szCs w:val="24"/>
        </w:rPr>
        <w:t>EIC</w:t>
      </w:r>
      <w:r w:rsidR="00D05CD2">
        <w:rPr>
          <w:rFonts w:ascii="Georgia" w:hAnsi="Georgia"/>
          <w:sz w:val="24"/>
          <w:szCs w:val="24"/>
        </w:rPr>
        <w:t xml:space="preserve">.  Each review area </w:t>
      </w:r>
      <w:r w:rsidR="002148AF">
        <w:rPr>
          <w:rFonts w:ascii="Georgia" w:hAnsi="Georgia"/>
          <w:sz w:val="24"/>
          <w:szCs w:val="24"/>
        </w:rPr>
        <w:t xml:space="preserve">(see </w:t>
      </w:r>
      <w:r>
        <w:rPr>
          <w:rFonts w:ascii="Georgia" w:hAnsi="Georgia"/>
          <w:b/>
          <w:sz w:val="24"/>
          <w:szCs w:val="24"/>
        </w:rPr>
        <w:t xml:space="preserve">IV </w:t>
      </w:r>
      <w:r w:rsidR="002148AF" w:rsidRPr="002B399A">
        <w:rPr>
          <w:rFonts w:ascii="Georgia" w:hAnsi="Georgia"/>
          <w:b/>
          <w:sz w:val="24"/>
          <w:szCs w:val="24"/>
        </w:rPr>
        <w:t>a.</w:t>
      </w:r>
      <w:r w:rsidR="002148AF">
        <w:rPr>
          <w:rFonts w:ascii="Georgia" w:hAnsi="Georgia"/>
          <w:sz w:val="24"/>
          <w:szCs w:val="24"/>
        </w:rPr>
        <w:t xml:space="preserve"> above) will </w:t>
      </w:r>
      <w:r w:rsidR="0020767F">
        <w:rPr>
          <w:rFonts w:ascii="Georgia" w:hAnsi="Georgia"/>
          <w:sz w:val="24"/>
          <w:szCs w:val="24"/>
        </w:rPr>
        <w:t xml:space="preserve">either </w:t>
      </w:r>
      <w:r w:rsidR="002148AF">
        <w:rPr>
          <w:rFonts w:ascii="Georgia" w:hAnsi="Georgia"/>
          <w:sz w:val="24"/>
          <w:szCs w:val="24"/>
        </w:rPr>
        <w:t xml:space="preserve">receive average scores from the </w:t>
      </w:r>
      <w:r w:rsidR="007E2036">
        <w:rPr>
          <w:rFonts w:ascii="Georgia" w:hAnsi="Georgia"/>
          <w:sz w:val="24"/>
          <w:szCs w:val="24"/>
        </w:rPr>
        <w:t xml:space="preserve">three </w:t>
      </w:r>
      <w:r w:rsidR="002148AF">
        <w:rPr>
          <w:rFonts w:ascii="Georgia" w:hAnsi="Georgia"/>
          <w:sz w:val="24"/>
          <w:szCs w:val="24"/>
        </w:rPr>
        <w:t>scientific reviewers (</w:t>
      </w:r>
      <w:r w:rsidR="007E2036">
        <w:rPr>
          <w:rFonts w:ascii="Georgia" w:hAnsi="Georgia"/>
          <w:sz w:val="24"/>
          <w:szCs w:val="24"/>
        </w:rPr>
        <w:t>two external</w:t>
      </w:r>
      <w:r w:rsidR="002148AF">
        <w:rPr>
          <w:rFonts w:ascii="Georgia" w:hAnsi="Georgia"/>
          <w:sz w:val="24"/>
          <w:szCs w:val="24"/>
        </w:rPr>
        <w:t xml:space="preserve"> review</w:t>
      </w:r>
      <w:r w:rsidR="007E2036">
        <w:rPr>
          <w:rFonts w:ascii="Georgia" w:hAnsi="Georgia"/>
          <w:sz w:val="24"/>
          <w:szCs w:val="24"/>
        </w:rPr>
        <w:t>ers</w:t>
      </w:r>
      <w:r w:rsidR="002148AF">
        <w:rPr>
          <w:rFonts w:ascii="Georgia" w:hAnsi="Georgia"/>
          <w:sz w:val="24"/>
          <w:szCs w:val="24"/>
        </w:rPr>
        <w:t xml:space="preserve"> and </w:t>
      </w:r>
      <w:r w:rsidR="0020767F">
        <w:rPr>
          <w:rFonts w:ascii="Georgia" w:hAnsi="Georgia"/>
          <w:sz w:val="24"/>
          <w:szCs w:val="24"/>
        </w:rPr>
        <w:t xml:space="preserve">an internal </w:t>
      </w:r>
      <w:r w:rsidR="002148AF">
        <w:rPr>
          <w:rFonts w:ascii="Georgia" w:hAnsi="Georgia"/>
          <w:sz w:val="24"/>
          <w:szCs w:val="24"/>
        </w:rPr>
        <w:t xml:space="preserve">EIC </w:t>
      </w:r>
      <w:r w:rsidR="0074084F">
        <w:rPr>
          <w:rFonts w:ascii="Georgia" w:hAnsi="Georgia"/>
          <w:sz w:val="24"/>
          <w:szCs w:val="24"/>
        </w:rPr>
        <w:t>review</w:t>
      </w:r>
      <w:r w:rsidR="0020767F">
        <w:rPr>
          <w:rFonts w:ascii="Georgia" w:hAnsi="Georgia"/>
          <w:sz w:val="24"/>
          <w:szCs w:val="24"/>
        </w:rPr>
        <w:t>er from a non-industry sector</w:t>
      </w:r>
      <w:r w:rsidR="002148AF">
        <w:rPr>
          <w:rFonts w:ascii="Georgia" w:hAnsi="Georgia"/>
          <w:sz w:val="24"/>
          <w:szCs w:val="24"/>
        </w:rPr>
        <w:t>) and the total score</w:t>
      </w:r>
      <w:r w:rsidR="0020767F">
        <w:rPr>
          <w:rFonts w:ascii="Georgia" w:hAnsi="Georgia"/>
          <w:sz w:val="24"/>
          <w:szCs w:val="24"/>
        </w:rPr>
        <w:t xml:space="preserve">, or the average scores from two of these three reviewers, and the total score, as described above in </w:t>
      </w:r>
      <w:r w:rsidR="0020767F" w:rsidRPr="00B14187">
        <w:rPr>
          <w:rFonts w:ascii="Georgia" w:hAnsi="Georgia"/>
          <w:b/>
          <w:sz w:val="24"/>
          <w:szCs w:val="24"/>
        </w:rPr>
        <w:t>Section V</w:t>
      </w:r>
      <w:r w:rsidR="002148AF">
        <w:rPr>
          <w:rFonts w:ascii="Georgia" w:hAnsi="Georgia"/>
          <w:sz w:val="24"/>
          <w:szCs w:val="24"/>
        </w:rPr>
        <w:t>.  The communication will also contain the score for industr</w:t>
      </w:r>
      <w:r w:rsidR="0074084F">
        <w:rPr>
          <w:rFonts w:ascii="Georgia" w:hAnsi="Georgia"/>
          <w:sz w:val="24"/>
          <w:szCs w:val="24"/>
        </w:rPr>
        <w:t>y member</w:t>
      </w:r>
      <w:r w:rsidR="002148AF">
        <w:rPr>
          <w:rFonts w:ascii="Georgia" w:hAnsi="Georgia"/>
          <w:sz w:val="24"/>
          <w:szCs w:val="24"/>
        </w:rPr>
        <w:t xml:space="preserve"> relevance.</w:t>
      </w:r>
    </w:p>
    <w:p w:rsidR="002148AF" w:rsidRDefault="002148AF">
      <w:pPr>
        <w:rPr>
          <w:rFonts w:ascii="Georgia" w:hAnsi="Georgia"/>
          <w:sz w:val="24"/>
          <w:szCs w:val="24"/>
        </w:rPr>
      </w:pPr>
      <w:r>
        <w:rPr>
          <w:rFonts w:ascii="Georgia" w:hAnsi="Georgia"/>
          <w:sz w:val="24"/>
          <w:szCs w:val="24"/>
        </w:rPr>
        <w:t xml:space="preserve">The EIC Chair and </w:t>
      </w:r>
      <w:r w:rsidR="00D6288F">
        <w:rPr>
          <w:rFonts w:ascii="Georgia" w:hAnsi="Georgia"/>
          <w:sz w:val="24"/>
          <w:szCs w:val="24"/>
        </w:rPr>
        <w:t xml:space="preserve">Vice </w:t>
      </w:r>
      <w:r>
        <w:rPr>
          <w:rFonts w:ascii="Georgia" w:hAnsi="Georgia"/>
          <w:sz w:val="24"/>
          <w:szCs w:val="24"/>
        </w:rPr>
        <w:t xml:space="preserve">Chair may choose to also communicate </w:t>
      </w:r>
      <w:r w:rsidR="00D6288F">
        <w:rPr>
          <w:rFonts w:ascii="Georgia" w:hAnsi="Georgia"/>
          <w:sz w:val="24"/>
          <w:szCs w:val="24"/>
        </w:rPr>
        <w:t xml:space="preserve">some </w:t>
      </w:r>
      <w:r>
        <w:rPr>
          <w:rFonts w:ascii="Georgia" w:hAnsi="Georgia"/>
          <w:sz w:val="24"/>
          <w:szCs w:val="24"/>
        </w:rPr>
        <w:t>narrative from the assessment</w:t>
      </w:r>
      <w:r w:rsidR="00D6288F">
        <w:rPr>
          <w:rFonts w:ascii="Georgia" w:hAnsi="Georgia"/>
          <w:sz w:val="24"/>
          <w:szCs w:val="24"/>
        </w:rPr>
        <w:t>s by the reviewers</w:t>
      </w:r>
      <w:r>
        <w:rPr>
          <w:rFonts w:ascii="Georgia" w:hAnsi="Georgia"/>
          <w:sz w:val="24"/>
          <w:szCs w:val="24"/>
        </w:rPr>
        <w:t>.</w:t>
      </w:r>
    </w:p>
    <w:p w:rsidR="000F6804" w:rsidRDefault="00A3604B">
      <w:pPr>
        <w:rPr>
          <w:rFonts w:ascii="Georgia" w:hAnsi="Georgia"/>
          <w:sz w:val="24"/>
          <w:szCs w:val="24"/>
        </w:rPr>
      </w:pPr>
      <w:r>
        <w:rPr>
          <w:rFonts w:ascii="Georgia" w:hAnsi="Georgia"/>
          <w:b/>
          <w:sz w:val="24"/>
          <w:szCs w:val="24"/>
        </w:rPr>
        <w:t>b)</w:t>
      </w:r>
      <w:r w:rsidR="0049738D">
        <w:rPr>
          <w:rFonts w:ascii="Georgia" w:hAnsi="Georgia"/>
          <w:sz w:val="24"/>
          <w:szCs w:val="24"/>
        </w:rPr>
        <w:t xml:space="preserve"> </w:t>
      </w:r>
      <w:r w:rsidR="000F6804">
        <w:rPr>
          <w:rFonts w:ascii="Georgia" w:hAnsi="Georgia"/>
          <w:sz w:val="24"/>
          <w:szCs w:val="24"/>
        </w:rPr>
        <w:t xml:space="preserve">The EIC members have </w:t>
      </w:r>
      <w:r w:rsidR="000F6804" w:rsidRPr="00A3604B">
        <w:rPr>
          <w:rFonts w:ascii="Georgia" w:hAnsi="Georgia"/>
          <w:b/>
          <w:sz w:val="24"/>
          <w:szCs w:val="24"/>
        </w:rPr>
        <w:t>3 business days</w:t>
      </w:r>
      <w:r w:rsidR="000F6804">
        <w:rPr>
          <w:rFonts w:ascii="Georgia" w:hAnsi="Georgia"/>
          <w:sz w:val="24"/>
          <w:szCs w:val="24"/>
        </w:rPr>
        <w:t xml:space="preserve"> to </w:t>
      </w:r>
      <w:r w:rsidR="002C6FA4">
        <w:rPr>
          <w:rFonts w:ascii="Georgia" w:hAnsi="Georgia"/>
          <w:sz w:val="24"/>
          <w:szCs w:val="24"/>
        </w:rPr>
        <w:t>respond as follows</w:t>
      </w:r>
      <w:r w:rsidR="000F6804">
        <w:rPr>
          <w:rFonts w:ascii="Georgia" w:hAnsi="Georgia"/>
          <w:sz w:val="24"/>
          <w:szCs w:val="24"/>
        </w:rPr>
        <w:t>:</w:t>
      </w:r>
    </w:p>
    <w:p w:rsidR="000F6804" w:rsidRDefault="000F6804">
      <w:pPr>
        <w:rPr>
          <w:rFonts w:ascii="Georgia" w:hAnsi="Georgia"/>
          <w:sz w:val="24"/>
          <w:szCs w:val="24"/>
        </w:rPr>
      </w:pPr>
      <w:r>
        <w:rPr>
          <w:rFonts w:ascii="Georgia" w:hAnsi="Georgia"/>
          <w:sz w:val="24"/>
          <w:szCs w:val="24"/>
        </w:rPr>
        <w:tab/>
        <w:t xml:space="preserve">- agree with the reviews and </w:t>
      </w:r>
      <w:r w:rsidR="00D6288F">
        <w:rPr>
          <w:rFonts w:ascii="Georgia" w:hAnsi="Georgia"/>
          <w:sz w:val="24"/>
          <w:szCs w:val="24"/>
        </w:rPr>
        <w:t xml:space="preserve">to </w:t>
      </w:r>
      <w:r>
        <w:rPr>
          <w:rFonts w:ascii="Georgia" w:hAnsi="Georgia"/>
          <w:sz w:val="24"/>
          <w:szCs w:val="24"/>
        </w:rPr>
        <w:t>not requ</w:t>
      </w:r>
      <w:r w:rsidR="0074084F">
        <w:rPr>
          <w:rFonts w:ascii="Georgia" w:hAnsi="Georgia"/>
          <w:sz w:val="24"/>
          <w:szCs w:val="24"/>
        </w:rPr>
        <w:t>est</w:t>
      </w:r>
      <w:r>
        <w:rPr>
          <w:rFonts w:ascii="Georgia" w:hAnsi="Georgia"/>
          <w:sz w:val="24"/>
          <w:szCs w:val="24"/>
        </w:rPr>
        <w:t xml:space="preserve"> </w:t>
      </w:r>
      <w:r w:rsidR="00D6288F">
        <w:rPr>
          <w:rFonts w:ascii="Georgia" w:hAnsi="Georgia"/>
          <w:sz w:val="24"/>
          <w:szCs w:val="24"/>
        </w:rPr>
        <w:t xml:space="preserve">any further </w:t>
      </w:r>
      <w:r>
        <w:rPr>
          <w:rFonts w:ascii="Georgia" w:hAnsi="Georgia"/>
          <w:sz w:val="24"/>
          <w:szCs w:val="24"/>
        </w:rPr>
        <w:t>discussion</w:t>
      </w:r>
    </w:p>
    <w:p w:rsidR="000F6804" w:rsidRDefault="000F6804">
      <w:pPr>
        <w:rPr>
          <w:rFonts w:ascii="Georgia" w:hAnsi="Georgia"/>
          <w:sz w:val="24"/>
          <w:szCs w:val="24"/>
        </w:rPr>
      </w:pPr>
      <w:r>
        <w:rPr>
          <w:rFonts w:ascii="Georgia" w:hAnsi="Georgia"/>
          <w:sz w:val="24"/>
          <w:szCs w:val="24"/>
        </w:rPr>
        <w:tab/>
        <w:t xml:space="preserve">- </w:t>
      </w:r>
      <w:r w:rsidR="0049738D">
        <w:rPr>
          <w:rFonts w:ascii="Georgia" w:hAnsi="Georgia"/>
          <w:sz w:val="24"/>
          <w:szCs w:val="24"/>
        </w:rPr>
        <w:t xml:space="preserve">indicate </w:t>
      </w:r>
      <w:r w:rsidR="00D6288F">
        <w:rPr>
          <w:rFonts w:ascii="Georgia" w:hAnsi="Georgia"/>
          <w:sz w:val="24"/>
          <w:szCs w:val="24"/>
        </w:rPr>
        <w:t xml:space="preserve">that </w:t>
      </w:r>
      <w:r w:rsidR="0049738D">
        <w:rPr>
          <w:rFonts w:ascii="Georgia" w:hAnsi="Georgia"/>
          <w:sz w:val="24"/>
          <w:szCs w:val="24"/>
        </w:rPr>
        <w:t xml:space="preserve">there is a need to have a conference call </w:t>
      </w:r>
      <w:r w:rsidR="00D6288F">
        <w:rPr>
          <w:rFonts w:ascii="Georgia" w:hAnsi="Georgia"/>
          <w:sz w:val="24"/>
          <w:szCs w:val="24"/>
        </w:rPr>
        <w:t xml:space="preserve">to </w:t>
      </w:r>
      <w:r w:rsidR="0049738D">
        <w:rPr>
          <w:rFonts w:ascii="Georgia" w:hAnsi="Georgia"/>
          <w:sz w:val="24"/>
          <w:szCs w:val="24"/>
        </w:rPr>
        <w:t>discuss the results</w:t>
      </w:r>
    </w:p>
    <w:p w:rsidR="0049738D" w:rsidRDefault="00A3604B">
      <w:pPr>
        <w:rPr>
          <w:rFonts w:ascii="Georgia" w:hAnsi="Georgia"/>
          <w:sz w:val="24"/>
          <w:szCs w:val="24"/>
        </w:rPr>
      </w:pPr>
      <w:r>
        <w:rPr>
          <w:rFonts w:ascii="Georgia" w:hAnsi="Georgia"/>
          <w:b/>
          <w:sz w:val="24"/>
          <w:szCs w:val="24"/>
        </w:rPr>
        <w:t>c)</w:t>
      </w:r>
      <w:r w:rsidR="00E52043">
        <w:rPr>
          <w:rFonts w:ascii="Georgia" w:hAnsi="Georgia"/>
          <w:sz w:val="24"/>
          <w:szCs w:val="24"/>
        </w:rPr>
        <w:t xml:space="preserve"> </w:t>
      </w:r>
      <w:r w:rsidR="0049738D">
        <w:rPr>
          <w:rFonts w:ascii="Georgia" w:hAnsi="Georgia"/>
          <w:sz w:val="24"/>
          <w:szCs w:val="24"/>
        </w:rPr>
        <w:t xml:space="preserve">If an EIC member indicates discussion is needed, a conference call will be arranged and the concerns of the EIC member will be presented and discussed.  The concern </w:t>
      </w:r>
      <w:r w:rsidR="0074084F">
        <w:rPr>
          <w:rFonts w:ascii="Georgia" w:hAnsi="Georgia"/>
          <w:sz w:val="24"/>
          <w:szCs w:val="24"/>
        </w:rPr>
        <w:t xml:space="preserve">and </w:t>
      </w:r>
      <w:r w:rsidR="00155834">
        <w:rPr>
          <w:rFonts w:ascii="Georgia" w:hAnsi="Georgia"/>
          <w:sz w:val="24"/>
          <w:szCs w:val="24"/>
        </w:rPr>
        <w:t xml:space="preserve">the results of the </w:t>
      </w:r>
      <w:r w:rsidR="0074084F">
        <w:rPr>
          <w:rFonts w:ascii="Georgia" w:hAnsi="Georgia"/>
          <w:sz w:val="24"/>
          <w:szCs w:val="24"/>
        </w:rPr>
        <w:t xml:space="preserve">EIC call </w:t>
      </w:r>
      <w:r w:rsidR="0049738D">
        <w:rPr>
          <w:rFonts w:ascii="Georgia" w:hAnsi="Georgia"/>
          <w:sz w:val="24"/>
          <w:szCs w:val="24"/>
        </w:rPr>
        <w:t xml:space="preserve">will be summarized by the EIC Chair and </w:t>
      </w:r>
      <w:r w:rsidR="00155834">
        <w:rPr>
          <w:rFonts w:ascii="Georgia" w:hAnsi="Georgia"/>
          <w:sz w:val="24"/>
          <w:szCs w:val="24"/>
        </w:rPr>
        <w:t xml:space="preserve">Vice </w:t>
      </w:r>
      <w:r w:rsidR="0049738D">
        <w:rPr>
          <w:rFonts w:ascii="Georgia" w:hAnsi="Georgia"/>
          <w:sz w:val="24"/>
          <w:szCs w:val="24"/>
        </w:rPr>
        <w:t>Chair.</w:t>
      </w:r>
      <w:r w:rsidR="00A678A3">
        <w:rPr>
          <w:rFonts w:ascii="Georgia" w:hAnsi="Georgia"/>
          <w:sz w:val="24"/>
          <w:szCs w:val="24"/>
        </w:rPr>
        <w:t xml:space="preserve"> </w:t>
      </w:r>
    </w:p>
    <w:p w:rsidR="00E52043" w:rsidRPr="0049738D" w:rsidRDefault="00E52043" w:rsidP="00E52043">
      <w:pPr>
        <w:rPr>
          <w:rFonts w:ascii="Georgia" w:hAnsi="Georgia"/>
          <w:b/>
          <w:sz w:val="24"/>
          <w:szCs w:val="24"/>
        </w:rPr>
      </w:pPr>
      <w:r w:rsidRPr="0049738D">
        <w:rPr>
          <w:rFonts w:ascii="Georgia" w:hAnsi="Georgia"/>
          <w:b/>
          <w:sz w:val="24"/>
          <w:szCs w:val="24"/>
        </w:rPr>
        <w:t>VI</w:t>
      </w:r>
      <w:r>
        <w:rPr>
          <w:rFonts w:ascii="Georgia" w:hAnsi="Georgia"/>
          <w:b/>
          <w:sz w:val="24"/>
          <w:szCs w:val="24"/>
        </w:rPr>
        <w:t>II. Communication</w:t>
      </w:r>
      <w:r w:rsidRPr="0049738D">
        <w:rPr>
          <w:rFonts w:ascii="Georgia" w:hAnsi="Georgia"/>
          <w:b/>
          <w:sz w:val="24"/>
          <w:szCs w:val="24"/>
        </w:rPr>
        <w:t xml:space="preserve"> of Results </w:t>
      </w:r>
      <w:r>
        <w:rPr>
          <w:rFonts w:ascii="Georgia" w:hAnsi="Georgia"/>
          <w:b/>
          <w:sz w:val="24"/>
          <w:szCs w:val="24"/>
        </w:rPr>
        <w:t>to CRIS Director</w:t>
      </w:r>
    </w:p>
    <w:p w:rsidR="00E52043" w:rsidRDefault="00A3604B" w:rsidP="00E52043">
      <w:pPr>
        <w:rPr>
          <w:rFonts w:ascii="Georgia" w:hAnsi="Georgia"/>
          <w:sz w:val="24"/>
          <w:szCs w:val="24"/>
        </w:rPr>
      </w:pPr>
      <w:r>
        <w:rPr>
          <w:rFonts w:ascii="Georgia" w:hAnsi="Georgia"/>
          <w:b/>
          <w:sz w:val="24"/>
          <w:szCs w:val="24"/>
        </w:rPr>
        <w:t xml:space="preserve">a) </w:t>
      </w:r>
      <w:r w:rsidR="00E52043">
        <w:rPr>
          <w:rFonts w:ascii="Georgia" w:hAnsi="Georgia"/>
          <w:sz w:val="24"/>
          <w:szCs w:val="24"/>
        </w:rPr>
        <w:t xml:space="preserve"> The EIC Chair and </w:t>
      </w:r>
      <w:r w:rsidR="00155834">
        <w:rPr>
          <w:rFonts w:ascii="Georgia" w:hAnsi="Georgia"/>
          <w:sz w:val="24"/>
          <w:szCs w:val="24"/>
        </w:rPr>
        <w:t xml:space="preserve">Vice </w:t>
      </w:r>
      <w:r w:rsidR="00E52043">
        <w:rPr>
          <w:rFonts w:ascii="Georgia" w:hAnsi="Georgia"/>
          <w:sz w:val="24"/>
          <w:szCs w:val="24"/>
        </w:rPr>
        <w:t xml:space="preserve">Chair will communicate the results of the review to the </w:t>
      </w:r>
      <w:r w:rsidR="0074084F">
        <w:rPr>
          <w:rFonts w:ascii="Georgia" w:hAnsi="Georgia"/>
          <w:sz w:val="24"/>
          <w:szCs w:val="24"/>
        </w:rPr>
        <w:t xml:space="preserve">CRIS </w:t>
      </w:r>
      <w:r w:rsidR="00E52043">
        <w:rPr>
          <w:rFonts w:ascii="Georgia" w:hAnsi="Georgia"/>
          <w:sz w:val="24"/>
          <w:szCs w:val="24"/>
        </w:rPr>
        <w:t xml:space="preserve">Director.  </w:t>
      </w:r>
    </w:p>
    <w:p w:rsidR="00E52043" w:rsidRDefault="00A3604B" w:rsidP="00E52043">
      <w:pPr>
        <w:rPr>
          <w:rFonts w:ascii="Georgia" w:hAnsi="Georgia"/>
          <w:sz w:val="24"/>
          <w:szCs w:val="24"/>
        </w:rPr>
      </w:pPr>
      <w:r>
        <w:rPr>
          <w:rFonts w:ascii="Georgia" w:hAnsi="Georgia"/>
          <w:b/>
          <w:sz w:val="24"/>
          <w:szCs w:val="24"/>
        </w:rPr>
        <w:t xml:space="preserve">b)  </w:t>
      </w:r>
      <w:r w:rsidR="00E52043">
        <w:rPr>
          <w:rFonts w:ascii="Georgia" w:hAnsi="Georgia"/>
          <w:sz w:val="24"/>
          <w:szCs w:val="24"/>
        </w:rPr>
        <w:t>The communication will include:</w:t>
      </w:r>
    </w:p>
    <w:p w:rsidR="00E52043" w:rsidRDefault="00E52043" w:rsidP="00E52043">
      <w:pPr>
        <w:rPr>
          <w:rFonts w:ascii="Georgia" w:hAnsi="Georgia"/>
          <w:sz w:val="24"/>
          <w:szCs w:val="24"/>
        </w:rPr>
      </w:pPr>
      <w:r>
        <w:rPr>
          <w:rFonts w:ascii="Georgia" w:hAnsi="Georgia"/>
          <w:sz w:val="24"/>
          <w:szCs w:val="24"/>
        </w:rPr>
        <w:tab/>
        <w:t xml:space="preserve">1. The average scores from </w:t>
      </w:r>
      <w:r w:rsidR="00A8340A">
        <w:rPr>
          <w:rFonts w:ascii="Georgia" w:hAnsi="Georgia"/>
          <w:sz w:val="24"/>
          <w:szCs w:val="24"/>
        </w:rPr>
        <w:t>either all three</w:t>
      </w:r>
      <w:r>
        <w:rPr>
          <w:rFonts w:ascii="Georgia" w:hAnsi="Georgia"/>
          <w:sz w:val="24"/>
          <w:szCs w:val="24"/>
        </w:rPr>
        <w:t xml:space="preserve"> scientific reviewers or </w:t>
      </w:r>
      <w:r w:rsidR="00A8340A">
        <w:rPr>
          <w:rFonts w:ascii="Georgia" w:hAnsi="Georgia"/>
          <w:sz w:val="24"/>
          <w:szCs w:val="24"/>
        </w:rPr>
        <w:t xml:space="preserve">two </w:t>
      </w:r>
      <w:r>
        <w:rPr>
          <w:rFonts w:ascii="Georgia" w:hAnsi="Georgia"/>
          <w:sz w:val="24"/>
          <w:szCs w:val="24"/>
        </w:rPr>
        <w:t>scientific review</w:t>
      </w:r>
      <w:r w:rsidR="00A8340A">
        <w:rPr>
          <w:rFonts w:ascii="Georgia" w:hAnsi="Georgia"/>
          <w:sz w:val="24"/>
          <w:szCs w:val="24"/>
        </w:rPr>
        <w:t>ers</w:t>
      </w:r>
      <w:r>
        <w:rPr>
          <w:rFonts w:ascii="Georgia" w:hAnsi="Georgia"/>
          <w:sz w:val="24"/>
          <w:szCs w:val="24"/>
        </w:rPr>
        <w:t xml:space="preserve"> and the total score</w:t>
      </w:r>
      <w:r w:rsidR="00B820AB">
        <w:rPr>
          <w:rFonts w:ascii="Georgia" w:hAnsi="Georgia"/>
          <w:sz w:val="24"/>
          <w:szCs w:val="24"/>
        </w:rPr>
        <w:t>;</w:t>
      </w:r>
      <w:r>
        <w:rPr>
          <w:rFonts w:ascii="Georgia" w:hAnsi="Georgia"/>
          <w:sz w:val="24"/>
          <w:szCs w:val="24"/>
        </w:rPr>
        <w:t xml:space="preserve">  </w:t>
      </w:r>
    </w:p>
    <w:p w:rsidR="00E52043" w:rsidRDefault="00E52043" w:rsidP="00E52043">
      <w:pPr>
        <w:rPr>
          <w:rFonts w:ascii="Georgia" w:hAnsi="Georgia"/>
          <w:sz w:val="24"/>
          <w:szCs w:val="24"/>
        </w:rPr>
      </w:pPr>
      <w:r>
        <w:rPr>
          <w:rFonts w:ascii="Georgia" w:hAnsi="Georgia"/>
          <w:sz w:val="24"/>
          <w:szCs w:val="24"/>
        </w:rPr>
        <w:tab/>
        <w:t>2. The score for industrial relevance</w:t>
      </w:r>
      <w:r w:rsidR="00B820AB">
        <w:rPr>
          <w:rFonts w:ascii="Georgia" w:hAnsi="Georgia"/>
          <w:sz w:val="24"/>
          <w:szCs w:val="24"/>
        </w:rPr>
        <w:t>;</w:t>
      </w:r>
    </w:p>
    <w:p w:rsidR="00E52043" w:rsidRDefault="00E52043" w:rsidP="00E52043">
      <w:pPr>
        <w:rPr>
          <w:rFonts w:ascii="Georgia" w:hAnsi="Georgia"/>
          <w:sz w:val="24"/>
          <w:szCs w:val="24"/>
        </w:rPr>
      </w:pPr>
      <w:r>
        <w:rPr>
          <w:rFonts w:ascii="Georgia" w:hAnsi="Georgia"/>
          <w:sz w:val="24"/>
          <w:szCs w:val="24"/>
        </w:rPr>
        <w:tab/>
        <w:t>3. Any concern from members of the EIC</w:t>
      </w:r>
      <w:r w:rsidR="0074084F">
        <w:rPr>
          <w:rFonts w:ascii="Georgia" w:hAnsi="Georgia"/>
          <w:sz w:val="24"/>
          <w:szCs w:val="24"/>
        </w:rPr>
        <w:t xml:space="preserve"> and summary of the call</w:t>
      </w:r>
      <w:r w:rsidR="00B820AB">
        <w:rPr>
          <w:rFonts w:ascii="Georgia" w:hAnsi="Georgia"/>
          <w:sz w:val="24"/>
          <w:szCs w:val="24"/>
        </w:rPr>
        <w:t>;</w:t>
      </w:r>
    </w:p>
    <w:p w:rsidR="00E52043" w:rsidRDefault="00E52043" w:rsidP="00E52043">
      <w:pPr>
        <w:rPr>
          <w:rFonts w:ascii="Georgia" w:hAnsi="Georgia"/>
          <w:sz w:val="24"/>
          <w:szCs w:val="24"/>
        </w:rPr>
      </w:pPr>
      <w:r>
        <w:rPr>
          <w:rFonts w:ascii="Georgia" w:hAnsi="Georgia"/>
          <w:sz w:val="24"/>
          <w:szCs w:val="24"/>
        </w:rPr>
        <w:lastRenderedPageBreak/>
        <w:tab/>
        <w:t>4. Any narrative from the reviewer</w:t>
      </w:r>
      <w:r w:rsidR="0074084F">
        <w:rPr>
          <w:rFonts w:ascii="Georgia" w:hAnsi="Georgia"/>
          <w:sz w:val="24"/>
          <w:szCs w:val="24"/>
        </w:rPr>
        <w:t>’</w:t>
      </w:r>
      <w:r>
        <w:rPr>
          <w:rFonts w:ascii="Georgia" w:hAnsi="Georgia"/>
          <w:sz w:val="24"/>
          <w:szCs w:val="24"/>
        </w:rPr>
        <w:t xml:space="preserve">s assessment that </w:t>
      </w:r>
      <w:r w:rsidR="0074084F">
        <w:rPr>
          <w:rFonts w:ascii="Georgia" w:hAnsi="Georgia"/>
          <w:sz w:val="24"/>
          <w:szCs w:val="24"/>
        </w:rPr>
        <w:t>is</w:t>
      </w:r>
      <w:r>
        <w:rPr>
          <w:rFonts w:ascii="Georgia" w:hAnsi="Georgia"/>
          <w:sz w:val="24"/>
          <w:szCs w:val="24"/>
        </w:rPr>
        <w:t xml:space="preserve"> informative</w:t>
      </w:r>
      <w:r w:rsidR="00B820AB">
        <w:rPr>
          <w:rFonts w:ascii="Georgia" w:hAnsi="Georgia"/>
          <w:sz w:val="24"/>
          <w:szCs w:val="24"/>
        </w:rPr>
        <w:t>;</w:t>
      </w:r>
    </w:p>
    <w:p w:rsidR="00E52043" w:rsidRDefault="00E52043" w:rsidP="00E52043">
      <w:pPr>
        <w:rPr>
          <w:rFonts w:ascii="Georgia" w:hAnsi="Georgia"/>
          <w:sz w:val="24"/>
          <w:szCs w:val="24"/>
        </w:rPr>
      </w:pPr>
      <w:r>
        <w:rPr>
          <w:rFonts w:ascii="Georgia" w:hAnsi="Georgia"/>
          <w:sz w:val="24"/>
          <w:szCs w:val="24"/>
        </w:rPr>
        <w:tab/>
        <w:t xml:space="preserve">5. The EIC Chair and </w:t>
      </w:r>
      <w:r w:rsidR="00A8340A">
        <w:rPr>
          <w:rFonts w:ascii="Georgia" w:hAnsi="Georgia"/>
          <w:sz w:val="24"/>
          <w:szCs w:val="24"/>
        </w:rPr>
        <w:t xml:space="preserve">Vice </w:t>
      </w:r>
      <w:r>
        <w:rPr>
          <w:rFonts w:ascii="Georgia" w:hAnsi="Georgia"/>
          <w:sz w:val="24"/>
          <w:szCs w:val="24"/>
        </w:rPr>
        <w:t xml:space="preserve">Chair </w:t>
      </w:r>
      <w:r w:rsidR="00C75495">
        <w:rPr>
          <w:rFonts w:ascii="Georgia" w:hAnsi="Georgia"/>
          <w:sz w:val="24"/>
          <w:szCs w:val="24"/>
        </w:rPr>
        <w:t xml:space="preserve">will </w:t>
      </w:r>
      <w:r>
        <w:rPr>
          <w:rFonts w:ascii="Georgia" w:hAnsi="Georgia"/>
          <w:sz w:val="24"/>
          <w:szCs w:val="24"/>
        </w:rPr>
        <w:t>recommend:</w:t>
      </w:r>
    </w:p>
    <w:p w:rsidR="00950B77" w:rsidRDefault="00E52043">
      <w:pPr>
        <w:rPr>
          <w:rFonts w:ascii="Georgia" w:hAnsi="Georgia"/>
          <w:sz w:val="24"/>
          <w:szCs w:val="24"/>
        </w:rPr>
      </w:pPr>
      <w:r>
        <w:rPr>
          <w:rFonts w:ascii="Georgia" w:hAnsi="Georgia"/>
          <w:sz w:val="24"/>
          <w:szCs w:val="24"/>
        </w:rPr>
        <w:tab/>
      </w:r>
      <w:r>
        <w:rPr>
          <w:rFonts w:ascii="Georgia" w:hAnsi="Georgia"/>
          <w:sz w:val="24"/>
          <w:szCs w:val="24"/>
        </w:rPr>
        <w:tab/>
        <w:t xml:space="preserve">i. </w:t>
      </w:r>
      <w:r w:rsidR="00950B77">
        <w:rPr>
          <w:rFonts w:ascii="Georgia" w:hAnsi="Georgia"/>
          <w:sz w:val="24"/>
          <w:szCs w:val="24"/>
        </w:rPr>
        <w:t>funding with priority</w:t>
      </w:r>
      <w:r w:rsidR="0074084F">
        <w:rPr>
          <w:rFonts w:ascii="Georgia" w:hAnsi="Georgia"/>
          <w:sz w:val="24"/>
          <w:szCs w:val="24"/>
        </w:rPr>
        <w:t xml:space="preserve"> ranking</w:t>
      </w:r>
      <w:r w:rsidR="00B820AB">
        <w:rPr>
          <w:rFonts w:ascii="Georgia" w:hAnsi="Georgia"/>
          <w:sz w:val="24"/>
          <w:szCs w:val="24"/>
        </w:rPr>
        <w:t>;</w:t>
      </w:r>
    </w:p>
    <w:p w:rsidR="00950B77" w:rsidRDefault="00E52043">
      <w:pPr>
        <w:rPr>
          <w:rFonts w:ascii="Georgia" w:hAnsi="Georgia"/>
          <w:sz w:val="24"/>
          <w:szCs w:val="24"/>
        </w:rPr>
      </w:pPr>
      <w:r>
        <w:rPr>
          <w:rFonts w:ascii="Georgia" w:hAnsi="Georgia"/>
          <w:sz w:val="24"/>
          <w:szCs w:val="24"/>
        </w:rPr>
        <w:tab/>
      </w:r>
      <w:r>
        <w:rPr>
          <w:rFonts w:ascii="Georgia" w:hAnsi="Georgia"/>
          <w:sz w:val="24"/>
          <w:szCs w:val="24"/>
        </w:rPr>
        <w:tab/>
        <w:t xml:space="preserve">ii. </w:t>
      </w:r>
      <w:r w:rsidR="00950B77">
        <w:rPr>
          <w:rFonts w:ascii="Georgia" w:hAnsi="Georgia"/>
          <w:sz w:val="24"/>
          <w:szCs w:val="24"/>
        </w:rPr>
        <w:t xml:space="preserve">not </w:t>
      </w:r>
      <w:r w:rsidR="00A8340A">
        <w:rPr>
          <w:rFonts w:ascii="Georgia" w:hAnsi="Georgia"/>
          <w:sz w:val="24"/>
          <w:szCs w:val="24"/>
        </w:rPr>
        <w:t xml:space="preserve">to </w:t>
      </w:r>
      <w:r w:rsidR="00950B77">
        <w:rPr>
          <w:rFonts w:ascii="Georgia" w:hAnsi="Georgia"/>
          <w:sz w:val="24"/>
          <w:szCs w:val="24"/>
        </w:rPr>
        <w:t>fund with explanation</w:t>
      </w:r>
      <w:r w:rsidR="00C75495">
        <w:rPr>
          <w:rFonts w:ascii="Georgia" w:hAnsi="Georgia"/>
          <w:sz w:val="24"/>
          <w:szCs w:val="24"/>
        </w:rPr>
        <w:t xml:space="preserve">. </w:t>
      </w:r>
    </w:p>
    <w:p w:rsidR="00950B77" w:rsidRDefault="00E52043">
      <w:pPr>
        <w:rPr>
          <w:rFonts w:ascii="Georgia" w:hAnsi="Georgia"/>
          <w:sz w:val="24"/>
          <w:szCs w:val="24"/>
        </w:rPr>
      </w:pPr>
      <w:r>
        <w:rPr>
          <w:rFonts w:ascii="Georgia" w:hAnsi="Georgia"/>
          <w:sz w:val="24"/>
          <w:szCs w:val="24"/>
        </w:rPr>
        <w:tab/>
      </w:r>
      <w:r>
        <w:rPr>
          <w:rFonts w:ascii="Georgia" w:hAnsi="Georgia"/>
          <w:sz w:val="24"/>
          <w:szCs w:val="24"/>
        </w:rPr>
        <w:tab/>
      </w:r>
    </w:p>
    <w:p w:rsidR="0082429B" w:rsidRDefault="00726230">
      <w:pPr>
        <w:rPr>
          <w:rFonts w:ascii="Georgia" w:hAnsi="Georgia"/>
          <w:sz w:val="24"/>
          <w:szCs w:val="24"/>
        </w:rPr>
      </w:pPr>
      <w:r w:rsidRPr="00726230">
        <w:rPr>
          <w:rFonts w:ascii="Georgia" w:hAnsi="Georgia"/>
          <w:sz w:val="24"/>
          <w:szCs w:val="24"/>
        </w:rPr>
        <w:t>…</w:t>
      </w:r>
    </w:p>
    <w:p w:rsidR="008F01BD" w:rsidRDefault="008F01BD" w:rsidP="008F01BD">
      <w:pPr>
        <w:pStyle w:val="Heading1"/>
        <w:shd w:val="clear" w:color="auto" w:fill="FFFFFF"/>
        <w:spacing w:line="384" w:lineRule="atLeast"/>
        <w:rPr>
          <w:rFonts w:ascii="Nunito" w:hAnsi="Nunito" w:cs="Arial"/>
          <w:lang/>
        </w:rPr>
      </w:pPr>
      <w:r>
        <w:rPr>
          <w:rFonts w:ascii="Georgia" w:hAnsi="Georgia"/>
          <w:sz w:val="24"/>
          <w:szCs w:val="24"/>
        </w:rPr>
        <w:br w:type="page"/>
      </w:r>
      <w:r>
        <w:rPr>
          <w:rFonts w:ascii="Nunito" w:hAnsi="Nunito" w:cs="Arial"/>
          <w:lang/>
        </w:rPr>
        <w:lastRenderedPageBreak/>
        <w:t>APPENDIX 1</w:t>
      </w:r>
    </w:p>
    <w:p w:rsidR="008F01BD" w:rsidRPr="008F01BD" w:rsidRDefault="008F01BD" w:rsidP="008F01BD">
      <w:pPr>
        <w:pStyle w:val="Heading1"/>
        <w:shd w:val="clear" w:color="auto" w:fill="FFFFFF"/>
        <w:spacing w:line="384" w:lineRule="atLeast"/>
        <w:rPr>
          <w:rFonts w:ascii="Nunito" w:hAnsi="Nunito" w:cs="Arial"/>
          <w:lang/>
        </w:rPr>
      </w:pPr>
      <w:r>
        <w:rPr>
          <w:rFonts w:ascii="Nunito" w:hAnsi="Nunito" w:cs="Arial"/>
          <w:lang/>
        </w:rPr>
        <w:t>NIH S</w:t>
      </w:r>
      <w:r w:rsidRPr="008F01BD">
        <w:rPr>
          <w:rFonts w:ascii="Nunito" w:hAnsi="Nunito" w:cs="Arial"/>
          <w:lang/>
        </w:rPr>
        <w:t>cored Review Criteria</w:t>
      </w:r>
      <w:bookmarkStart w:id="0" w:name="rpg_01"/>
      <w:bookmarkEnd w:id="0"/>
      <w:r w:rsidRPr="008F01BD">
        <w:rPr>
          <w:rFonts w:ascii="Nunito" w:hAnsi="Nunito" w:cs="Arial"/>
          <w:lang/>
        </w:rPr>
        <w:t xml:space="preserve"> </w:t>
      </w:r>
    </w:p>
    <w:p w:rsidR="008F01BD" w:rsidRPr="008F01BD" w:rsidRDefault="008F01BD" w:rsidP="008F01BD">
      <w:pPr>
        <w:shd w:val="clear" w:color="auto" w:fill="FFFFFF"/>
        <w:spacing w:after="288" w:line="384" w:lineRule="atLeast"/>
        <w:ind w:right="75"/>
        <w:rPr>
          <w:rFonts w:ascii="Nunito" w:eastAsia="Times New Roman" w:hAnsi="Nunito" w:cs="Arial"/>
          <w:bCs/>
          <w:color w:val="333333"/>
          <w:sz w:val="24"/>
          <w:szCs w:val="24"/>
          <w:lang/>
        </w:rPr>
      </w:pPr>
      <w:r w:rsidRPr="008F01BD">
        <w:rPr>
          <w:rFonts w:ascii="Nunito" w:eastAsia="Times New Roman" w:hAnsi="Nunito" w:cs="Arial"/>
          <w:bCs/>
          <w:color w:val="333333"/>
          <w:sz w:val="24"/>
          <w:szCs w:val="24"/>
          <w:lang/>
        </w:rPr>
        <w:t>(from NIH</w:t>
      </w:r>
      <w:r>
        <w:rPr>
          <w:rFonts w:ascii="Nunito" w:eastAsia="Times New Roman" w:hAnsi="Nunito" w:cs="Arial"/>
          <w:bCs/>
          <w:color w:val="333333"/>
          <w:sz w:val="24"/>
          <w:szCs w:val="24"/>
          <w:lang/>
        </w:rPr>
        <w:t xml:space="preserve"> at</w:t>
      </w:r>
      <w:r w:rsidRPr="008F01BD">
        <w:rPr>
          <w:rFonts w:ascii="Nunito" w:eastAsia="Times New Roman" w:hAnsi="Nunito" w:cs="Arial"/>
          <w:bCs/>
          <w:color w:val="333333"/>
          <w:sz w:val="24"/>
          <w:szCs w:val="24"/>
          <w:lang/>
        </w:rPr>
        <w:t xml:space="preserve"> </w:t>
      </w:r>
      <w:hyperlink r:id="rId7" w:history="1">
        <w:r w:rsidRPr="007A5DE6">
          <w:rPr>
            <w:rStyle w:val="Hyperlink"/>
            <w:rFonts w:ascii="Nunito" w:eastAsia="Times New Roman" w:hAnsi="Nunito" w:cs="Arial"/>
            <w:bCs/>
            <w:sz w:val="24"/>
            <w:szCs w:val="24"/>
            <w:lang/>
          </w:rPr>
          <w:t>http://grants.nih.gov/grants/peer/critiques/rpg_D.htm#rpg_01</w:t>
        </w:r>
      </w:hyperlink>
      <w:r>
        <w:rPr>
          <w:rFonts w:ascii="Nunito" w:eastAsia="Times New Roman" w:hAnsi="Nunito" w:cs="Arial"/>
          <w:bCs/>
          <w:color w:val="333333"/>
          <w:sz w:val="24"/>
          <w:szCs w:val="24"/>
          <w:lang/>
        </w:rPr>
        <w:t xml:space="preserve"> </w:t>
      </w:r>
      <w:r w:rsidRPr="008F01BD">
        <w:rPr>
          <w:rFonts w:ascii="Nunito" w:eastAsia="Times New Roman" w:hAnsi="Nunito" w:cs="Arial"/>
          <w:bCs/>
          <w:color w:val="333333"/>
          <w:sz w:val="24"/>
          <w:szCs w:val="24"/>
          <w:lang/>
        </w:rPr>
        <w:t>)</w:t>
      </w:r>
    </w:p>
    <w:p w:rsidR="008F01BD" w:rsidRPr="008F01BD" w:rsidRDefault="008F01BD" w:rsidP="008F01BD">
      <w:pPr>
        <w:shd w:val="clear" w:color="auto" w:fill="FFFFFF"/>
        <w:spacing w:after="288" w:line="384" w:lineRule="atLeast"/>
        <w:ind w:right="75"/>
        <w:rPr>
          <w:rFonts w:ascii="Nunito" w:eastAsia="Times New Roman" w:hAnsi="Nunito" w:cs="Arial"/>
          <w:color w:val="333333"/>
          <w:sz w:val="24"/>
          <w:szCs w:val="24"/>
          <w:lang/>
        </w:rPr>
      </w:pPr>
      <w:r w:rsidRPr="008F01BD">
        <w:rPr>
          <w:rFonts w:ascii="Nunito" w:eastAsia="Times New Roman" w:hAnsi="Nunito" w:cs="Arial"/>
          <w:b/>
          <w:bCs/>
          <w:color w:val="333333"/>
          <w:sz w:val="24"/>
          <w:szCs w:val="24"/>
          <w:lang/>
        </w:rPr>
        <w:t>1. Significance</w:t>
      </w:r>
      <w:r w:rsidRPr="008F01BD">
        <w:rPr>
          <w:rFonts w:ascii="Nunito" w:eastAsia="Times New Roman" w:hAnsi="Nunito" w:cs="Arial"/>
          <w:color w:val="333333"/>
          <w:sz w:val="24"/>
          <w:szCs w:val="24"/>
          <w:lang/>
        </w:rPr>
        <w:t>.</w:t>
      </w:r>
      <w:r w:rsidRPr="008F01BD">
        <w:rPr>
          <w:rFonts w:ascii="Nunito" w:eastAsia="Times New Roman" w:hAnsi="Nunito" w:cs="Arial"/>
          <w:color w:val="333333"/>
          <w:sz w:val="24"/>
          <w:szCs w:val="24"/>
          <w:lang/>
        </w:rPr>
        <w:br/>
        <w:t>Does the project address an important problem or a critical barrier to progress in the field? Is there a strong scientific premise for the project?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bookmarkStart w:id="1" w:name="rpg_02"/>
      <w:bookmarkEnd w:id="1"/>
      <w:r w:rsidRPr="008F01BD">
        <w:rPr>
          <w:rFonts w:ascii="Nunito" w:eastAsia="Times New Roman" w:hAnsi="Nunito" w:cs="Arial"/>
          <w:color w:val="333333"/>
          <w:sz w:val="24"/>
          <w:szCs w:val="24"/>
          <w:lang/>
        </w:rPr>
        <w:br/>
      </w:r>
      <w:r w:rsidRPr="008F01BD">
        <w:rPr>
          <w:rFonts w:ascii="Nunito" w:eastAsia="Times New Roman" w:hAnsi="Nunito" w:cs="Arial"/>
          <w:color w:val="333333"/>
          <w:sz w:val="24"/>
          <w:szCs w:val="24"/>
          <w:lang/>
        </w:rPr>
        <w:br/>
      </w:r>
      <w:r w:rsidRPr="008F01BD">
        <w:rPr>
          <w:rFonts w:ascii="Nunito" w:eastAsia="Times New Roman" w:hAnsi="Nunito" w:cs="Arial"/>
          <w:b/>
          <w:bCs/>
          <w:color w:val="333333"/>
          <w:sz w:val="24"/>
          <w:szCs w:val="24"/>
          <w:lang/>
        </w:rPr>
        <w:t>2. Investigator(s)</w:t>
      </w:r>
      <w:r w:rsidRPr="008F01BD">
        <w:rPr>
          <w:rFonts w:ascii="Nunito" w:eastAsia="Times New Roman" w:hAnsi="Nunito" w:cs="Arial"/>
          <w:color w:val="333333"/>
          <w:sz w:val="24"/>
          <w:szCs w:val="24"/>
          <w:lang/>
        </w:rPr>
        <w:t>.</w:t>
      </w:r>
      <w:r w:rsidRPr="008F01BD">
        <w:rPr>
          <w:rFonts w:ascii="Nunito" w:eastAsia="Times New Roman" w:hAnsi="Nunito" w:cs="Arial"/>
          <w:color w:val="333333"/>
          <w:sz w:val="24"/>
          <w:szCs w:val="24"/>
          <w:lang/>
        </w:rPr>
        <w:br/>
        <w:t>Are the PD/PIs, collaborators, and other researchers well suited to the project? If Early Stage Investigators or New Investigators, or in the early stages of independent careers,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 appropriate for the project?</w:t>
      </w:r>
      <w:bookmarkStart w:id="2" w:name="rpg_03"/>
      <w:bookmarkEnd w:id="2"/>
      <w:r w:rsidRPr="008F01BD">
        <w:rPr>
          <w:rFonts w:ascii="Nunito" w:eastAsia="Times New Roman" w:hAnsi="Nunito" w:cs="Arial"/>
          <w:color w:val="333333"/>
          <w:sz w:val="24"/>
          <w:szCs w:val="24"/>
          <w:lang/>
        </w:rPr>
        <w:br/>
      </w:r>
      <w:r w:rsidRPr="008F01BD">
        <w:rPr>
          <w:rFonts w:ascii="Nunito" w:eastAsia="Times New Roman" w:hAnsi="Nunito" w:cs="Arial"/>
          <w:color w:val="333333"/>
          <w:sz w:val="24"/>
          <w:szCs w:val="24"/>
          <w:lang/>
        </w:rPr>
        <w:br/>
      </w:r>
      <w:r w:rsidRPr="008F01BD">
        <w:rPr>
          <w:rFonts w:ascii="Nunito" w:eastAsia="Times New Roman" w:hAnsi="Nunito" w:cs="Arial"/>
          <w:b/>
          <w:bCs/>
          <w:color w:val="333333"/>
          <w:sz w:val="24"/>
          <w:szCs w:val="24"/>
          <w:lang/>
        </w:rPr>
        <w:t>3. Innovation</w:t>
      </w:r>
      <w:r w:rsidRPr="008F01BD">
        <w:rPr>
          <w:rFonts w:ascii="Nunito" w:eastAsia="Times New Roman" w:hAnsi="Nunito" w:cs="Arial"/>
          <w:color w:val="333333"/>
          <w:sz w:val="24"/>
          <w:szCs w:val="24"/>
          <w:lang/>
        </w:rPr>
        <w:t>.</w:t>
      </w:r>
      <w:r w:rsidRPr="008F01BD">
        <w:rPr>
          <w:rFonts w:ascii="Nunito" w:eastAsia="Times New Roman" w:hAnsi="Nunito" w:cs="Arial"/>
          <w:color w:val="333333"/>
          <w:sz w:val="24"/>
          <w:szCs w:val="24"/>
          <w:lang/>
        </w:rPr>
        <w:b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bookmarkStart w:id="3" w:name="rpg_04"/>
      <w:bookmarkEnd w:id="3"/>
      <w:r w:rsidRPr="008F01BD">
        <w:rPr>
          <w:rFonts w:ascii="Nunito" w:eastAsia="Times New Roman" w:hAnsi="Nunito" w:cs="Arial"/>
          <w:color w:val="333333"/>
          <w:sz w:val="24"/>
          <w:szCs w:val="24"/>
          <w:lang/>
        </w:rPr>
        <w:t xml:space="preserve"> </w:t>
      </w:r>
    </w:p>
    <w:p w:rsidR="008F01BD" w:rsidRDefault="008F01BD" w:rsidP="008F01BD">
      <w:pPr>
        <w:pStyle w:val="NormalWeb"/>
        <w:shd w:val="clear" w:color="auto" w:fill="FFFFFF"/>
        <w:spacing w:line="384" w:lineRule="atLeast"/>
        <w:rPr>
          <w:rFonts w:ascii="Nunito" w:hAnsi="Nunito" w:cs="Arial"/>
          <w:color w:val="333333"/>
          <w:lang/>
        </w:rPr>
      </w:pPr>
      <w:r>
        <w:rPr>
          <w:rStyle w:val="Strong"/>
          <w:rFonts w:ascii="Nunito" w:hAnsi="Nunito" w:cs="Arial"/>
          <w:color w:val="333333"/>
          <w:lang/>
        </w:rPr>
        <w:t>4. Approach</w:t>
      </w:r>
      <w:r>
        <w:rPr>
          <w:rFonts w:ascii="Nunito" w:hAnsi="Nunito" w:cs="Arial"/>
          <w:color w:val="333333"/>
          <w:lang/>
        </w:rPr>
        <w:t>.</w:t>
      </w:r>
      <w:r>
        <w:rPr>
          <w:rFonts w:ascii="Nunito" w:hAnsi="Nunito" w:cs="Arial"/>
          <w:color w:val="333333"/>
          <w:lang/>
        </w:rPr>
        <w:br/>
        <w:t xml:space="preserve">Are the overall strategy, methodology, and analyses well-reasoned and appropriate to accomplish the specific aims of the project? Have the investigators presented strategies to ensure a robust and unbiased approach, as appropriate for the work proposed? Are potential </w:t>
      </w:r>
      <w:r>
        <w:rPr>
          <w:rFonts w:ascii="Nunito" w:hAnsi="Nunito" w:cs="Arial"/>
          <w:color w:val="333333"/>
          <w:lang/>
        </w:rPr>
        <w:lastRenderedPageBreak/>
        <w:t xml:space="preserve">problems, alternative strategies, and benchmarks for success presented? If the project is in the early stages of development, will the strategy establish feasibility and will particularly risky aspects be managed? Have the investigators presented adequate plans to address relevant biological variables, such as sex, for studies in vertebrate animals or human subjects? </w:t>
      </w:r>
    </w:p>
    <w:p w:rsidR="008F01BD" w:rsidRDefault="008F01BD" w:rsidP="008F01BD">
      <w:pPr>
        <w:pStyle w:val="NormalWeb"/>
        <w:shd w:val="clear" w:color="auto" w:fill="FFFFFF"/>
        <w:spacing w:line="384" w:lineRule="atLeast"/>
        <w:rPr>
          <w:rFonts w:ascii="Nunito" w:hAnsi="Nunito" w:cs="Arial"/>
          <w:color w:val="333333"/>
          <w:lang/>
        </w:rPr>
      </w:pPr>
      <w:r>
        <w:rPr>
          <w:rFonts w:ascii="Nunito" w:hAnsi="Nunito" w:cs="Arial"/>
          <w:color w:val="333333"/>
          <w:lang/>
        </w:rPr>
        <w:t>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proposed?</w:t>
      </w:r>
      <w:bookmarkStart w:id="4" w:name="rpg_05"/>
      <w:bookmarkEnd w:id="4"/>
      <w:r>
        <w:rPr>
          <w:rFonts w:ascii="Nunito" w:hAnsi="Nunito" w:cs="Arial"/>
          <w:color w:val="333333"/>
          <w:lang/>
        </w:rPr>
        <w:t xml:space="preserve"> </w:t>
      </w:r>
    </w:p>
    <w:p w:rsidR="008F01BD" w:rsidRDefault="008F01BD" w:rsidP="008F01BD">
      <w:pPr>
        <w:pStyle w:val="NormalWeb"/>
        <w:shd w:val="clear" w:color="auto" w:fill="FFFFFF"/>
        <w:spacing w:line="384" w:lineRule="atLeast"/>
        <w:rPr>
          <w:rFonts w:ascii="Nunito" w:hAnsi="Nunito" w:cs="Arial"/>
          <w:color w:val="333333"/>
          <w:lang/>
        </w:rPr>
      </w:pPr>
      <w:r>
        <w:rPr>
          <w:rStyle w:val="Strong"/>
          <w:rFonts w:ascii="Nunito" w:hAnsi="Nunito" w:cs="Arial"/>
          <w:color w:val="333333"/>
          <w:lang/>
        </w:rPr>
        <w:t>5. Environment</w:t>
      </w:r>
      <w:r>
        <w:rPr>
          <w:rFonts w:ascii="Nunito" w:hAnsi="Nunito" w:cs="Arial"/>
          <w:color w:val="333333"/>
          <w:lang/>
        </w:rPr>
        <w:t>.</w:t>
      </w:r>
      <w:r>
        <w:rPr>
          <w:rFonts w:ascii="Nunito" w:hAnsi="Nunito" w:cs="Arial"/>
          <w:color w:val="333333"/>
          <w:lang/>
        </w:rPr>
        <w:br/>
        <w:t xml:space="preserve">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 </w:t>
      </w:r>
    </w:p>
    <w:p w:rsidR="008F01BD" w:rsidRDefault="008F01BD">
      <w:pPr>
        <w:rPr>
          <w:rFonts w:ascii="Georgia" w:hAnsi="Georgia"/>
          <w:sz w:val="24"/>
          <w:szCs w:val="24"/>
        </w:rPr>
      </w:pPr>
    </w:p>
    <w:sectPr w:rsidR="008F01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2B" w:rsidRDefault="0017002B" w:rsidP="00D47A70">
      <w:pPr>
        <w:spacing w:after="0" w:line="240" w:lineRule="auto"/>
      </w:pPr>
      <w:r>
        <w:separator/>
      </w:r>
    </w:p>
  </w:endnote>
  <w:endnote w:type="continuationSeparator" w:id="0">
    <w:p w:rsidR="0017002B" w:rsidRDefault="0017002B" w:rsidP="00D4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uni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70" w:rsidRDefault="00D47A70">
    <w:pPr>
      <w:pStyle w:val="Footer"/>
      <w:jc w:val="center"/>
    </w:pPr>
    <w:r>
      <w:t xml:space="preserve">Page </w:t>
    </w:r>
    <w:fldSimple w:instr=" PAGE   \* MERGEFORMAT ">
      <w:r w:rsidR="00DA7D9B">
        <w:rPr>
          <w:noProof/>
        </w:rPr>
        <w:t>7</w:t>
      </w:r>
    </w:fldSimple>
  </w:p>
  <w:p w:rsidR="00D47A70" w:rsidRDefault="00D47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2B" w:rsidRDefault="0017002B" w:rsidP="00D47A70">
      <w:pPr>
        <w:spacing w:after="0" w:line="240" w:lineRule="auto"/>
      </w:pPr>
      <w:r>
        <w:separator/>
      </w:r>
    </w:p>
  </w:footnote>
  <w:footnote w:type="continuationSeparator" w:id="0">
    <w:p w:rsidR="0017002B" w:rsidRDefault="0017002B" w:rsidP="00D47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2580"/>
    <w:multiLevelType w:val="hybridMultilevel"/>
    <w:tmpl w:val="C40E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726230"/>
    <w:rsid w:val="00001CCC"/>
    <w:rsid w:val="00022472"/>
    <w:rsid w:val="000267FB"/>
    <w:rsid w:val="000306EB"/>
    <w:rsid w:val="000362AD"/>
    <w:rsid w:val="0003701F"/>
    <w:rsid w:val="00043FAA"/>
    <w:rsid w:val="00057BBC"/>
    <w:rsid w:val="000F6804"/>
    <w:rsid w:val="000F7E03"/>
    <w:rsid w:val="001224E2"/>
    <w:rsid w:val="00134734"/>
    <w:rsid w:val="00154CAE"/>
    <w:rsid w:val="00155834"/>
    <w:rsid w:val="00161C2F"/>
    <w:rsid w:val="0017002B"/>
    <w:rsid w:val="001705FA"/>
    <w:rsid w:val="00185566"/>
    <w:rsid w:val="00196366"/>
    <w:rsid w:val="001A13C2"/>
    <w:rsid w:val="001B3AA3"/>
    <w:rsid w:val="001B52EF"/>
    <w:rsid w:val="001B7261"/>
    <w:rsid w:val="0020767F"/>
    <w:rsid w:val="002148AF"/>
    <w:rsid w:val="002421B2"/>
    <w:rsid w:val="00250BD5"/>
    <w:rsid w:val="002845C0"/>
    <w:rsid w:val="002B31A3"/>
    <w:rsid w:val="002B399A"/>
    <w:rsid w:val="002C5BAD"/>
    <w:rsid w:val="002C6FA4"/>
    <w:rsid w:val="002F30BC"/>
    <w:rsid w:val="00307432"/>
    <w:rsid w:val="0032528B"/>
    <w:rsid w:val="00344E23"/>
    <w:rsid w:val="00362918"/>
    <w:rsid w:val="00387CBB"/>
    <w:rsid w:val="003B40C1"/>
    <w:rsid w:val="00485BFE"/>
    <w:rsid w:val="0048726B"/>
    <w:rsid w:val="0049738D"/>
    <w:rsid w:val="004D2ED2"/>
    <w:rsid w:val="004E3D09"/>
    <w:rsid w:val="004F6AD3"/>
    <w:rsid w:val="00571681"/>
    <w:rsid w:val="00581B40"/>
    <w:rsid w:val="005C4BC6"/>
    <w:rsid w:val="00610FC5"/>
    <w:rsid w:val="00612EE3"/>
    <w:rsid w:val="00634220"/>
    <w:rsid w:val="00661C69"/>
    <w:rsid w:val="00726230"/>
    <w:rsid w:val="007271F4"/>
    <w:rsid w:val="0072773C"/>
    <w:rsid w:val="0074084F"/>
    <w:rsid w:val="00776309"/>
    <w:rsid w:val="007B0F26"/>
    <w:rsid w:val="007E2036"/>
    <w:rsid w:val="008220BE"/>
    <w:rsid w:val="0082429B"/>
    <w:rsid w:val="00893B10"/>
    <w:rsid w:val="008A7BCA"/>
    <w:rsid w:val="008F01BD"/>
    <w:rsid w:val="00950B77"/>
    <w:rsid w:val="0096297F"/>
    <w:rsid w:val="009939CC"/>
    <w:rsid w:val="009B2DE3"/>
    <w:rsid w:val="009C04B9"/>
    <w:rsid w:val="009C1495"/>
    <w:rsid w:val="009E7F56"/>
    <w:rsid w:val="00A34ABC"/>
    <w:rsid w:val="00A3604B"/>
    <w:rsid w:val="00A678A3"/>
    <w:rsid w:val="00A70528"/>
    <w:rsid w:val="00A8340A"/>
    <w:rsid w:val="00AD256F"/>
    <w:rsid w:val="00B05070"/>
    <w:rsid w:val="00B14187"/>
    <w:rsid w:val="00B22FF9"/>
    <w:rsid w:val="00B71B0C"/>
    <w:rsid w:val="00B820AB"/>
    <w:rsid w:val="00BC7ACA"/>
    <w:rsid w:val="00C3211E"/>
    <w:rsid w:val="00C4156B"/>
    <w:rsid w:val="00C70F5C"/>
    <w:rsid w:val="00C75495"/>
    <w:rsid w:val="00CC00A7"/>
    <w:rsid w:val="00CF5F93"/>
    <w:rsid w:val="00CF67F4"/>
    <w:rsid w:val="00D05CD2"/>
    <w:rsid w:val="00D47A70"/>
    <w:rsid w:val="00D50F0A"/>
    <w:rsid w:val="00D6288F"/>
    <w:rsid w:val="00D70D12"/>
    <w:rsid w:val="00DA7D9B"/>
    <w:rsid w:val="00E27726"/>
    <w:rsid w:val="00E33C6A"/>
    <w:rsid w:val="00E52043"/>
    <w:rsid w:val="00E9447A"/>
    <w:rsid w:val="00F132CB"/>
    <w:rsid w:val="00F23DE0"/>
    <w:rsid w:val="00F261B3"/>
    <w:rsid w:val="00FB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8F01BD"/>
    <w:pPr>
      <w:spacing w:after="150" w:line="240" w:lineRule="auto"/>
      <w:outlineLvl w:val="0"/>
    </w:pPr>
    <w:rPr>
      <w:rFonts w:ascii="Times New Roman" w:eastAsia="Times New Roman" w:hAnsi="Times New Roman"/>
      <w:b/>
      <w:bCs/>
      <w:color w:val="5A5245"/>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A70"/>
    <w:pPr>
      <w:tabs>
        <w:tab w:val="center" w:pos="4680"/>
        <w:tab w:val="right" w:pos="9360"/>
      </w:tabs>
    </w:pPr>
  </w:style>
  <w:style w:type="character" w:customStyle="1" w:styleId="HeaderChar">
    <w:name w:val="Header Char"/>
    <w:link w:val="Header"/>
    <w:uiPriority w:val="99"/>
    <w:rsid w:val="00D47A70"/>
    <w:rPr>
      <w:sz w:val="22"/>
      <w:szCs w:val="22"/>
    </w:rPr>
  </w:style>
  <w:style w:type="paragraph" w:styleId="Footer">
    <w:name w:val="footer"/>
    <w:basedOn w:val="Normal"/>
    <w:link w:val="FooterChar"/>
    <w:uiPriority w:val="99"/>
    <w:unhideWhenUsed/>
    <w:rsid w:val="00D47A70"/>
    <w:pPr>
      <w:tabs>
        <w:tab w:val="center" w:pos="4680"/>
        <w:tab w:val="right" w:pos="9360"/>
      </w:tabs>
    </w:pPr>
  </w:style>
  <w:style w:type="character" w:customStyle="1" w:styleId="FooterChar">
    <w:name w:val="Footer Char"/>
    <w:link w:val="Footer"/>
    <w:uiPriority w:val="99"/>
    <w:rsid w:val="00D47A70"/>
    <w:rPr>
      <w:sz w:val="22"/>
      <w:szCs w:val="22"/>
    </w:rPr>
  </w:style>
  <w:style w:type="paragraph" w:styleId="BalloonText">
    <w:name w:val="Balloon Text"/>
    <w:basedOn w:val="Normal"/>
    <w:link w:val="BalloonTextChar"/>
    <w:uiPriority w:val="99"/>
    <w:semiHidden/>
    <w:unhideWhenUsed/>
    <w:rsid w:val="00A705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0528"/>
    <w:rPr>
      <w:rFonts w:ascii="Tahoma" w:hAnsi="Tahoma" w:cs="Tahoma"/>
      <w:sz w:val="16"/>
      <w:szCs w:val="16"/>
    </w:rPr>
  </w:style>
  <w:style w:type="character" w:styleId="Strong">
    <w:name w:val="Strong"/>
    <w:uiPriority w:val="22"/>
    <w:qFormat/>
    <w:rsid w:val="008F01BD"/>
    <w:rPr>
      <w:b/>
      <w:bCs/>
    </w:rPr>
  </w:style>
  <w:style w:type="paragraph" w:styleId="NormalWeb">
    <w:name w:val="Normal (Web)"/>
    <w:basedOn w:val="Normal"/>
    <w:uiPriority w:val="99"/>
    <w:semiHidden/>
    <w:unhideWhenUsed/>
    <w:rsid w:val="008F01BD"/>
    <w:pPr>
      <w:spacing w:after="288" w:line="240" w:lineRule="auto"/>
      <w:ind w:right="75"/>
    </w:pPr>
    <w:rPr>
      <w:rFonts w:ascii="Times New Roman" w:eastAsia="Times New Roman" w:hAnsi="Times New Roman"/>
      <w:sz w:val="24"/>
      <w:szCs w:val="24"/>
    </w:rPr>
  </w:style>
  <w:style w:type="character" w:customStyle="1" w:styleId="Heading1Char">
    <w:name w:val="Heading 1 Char"/>
    <w:link w:val="Heading1"/>
    <w:uiPriority w:val="9"/>
    <w:rsid w:val="008F01BD"/>
    <w:rPr>
      <w:rFonts w:ascii="Times New Roman" w:eastAsia="Times New Roman" w:hAnsi="Times New Roman"/>
      <w:b/>
      <w:bCs/>
      <w:color w:val="5A5245"/>
      <w:kern w:val="36"/>
      <w:sz w:val="48"/>
      <w:szCs w:val="48"/>
    </w:rPr>
  </w:style>
  <w:style w:type="character" w:styleId="Hyperlink">
    <w:name w:val="Hyperlink"/>
    <w:uiPriority w:val="99"/>
    <w:unhideWhenUsed/>
    <w:rsid w:val="008F01BD"/>
    <w:rPr>
      <w:color w:val="0000FF"/>
      <w:u w:val="single"/>
    </w:rPr>
  </w:style>
  <w:style w:type="paragraph" w:styleId="MediumGrid1-Accent2">
    <w:name w:val="Medium Grid 1 Accent 2"/>
    <w:basedOn w:val="Normal"/>
    <w:uiPriority w:val="34"/>
    <w:qFormat/>
    <w:rsid w:val="00C3211E"/>
    <w:pPr>
      <w:spacing w:after="160" w:line="259" w:lineRule="auto"/>
      <w:ind w:left="720"/>
      <w:contextualSpacing/>
    </w:pPr>
  </w:style>
  <w:style w:type="character" w:styleId="CommentReference">
    <w:name w:val="annotation reference"/>
    <w:uiPriority w:val="99"/>
    <w:semiHidden/>
    <w:unhideWhenUsed/>
    <w:rsid w:val="0032528B"/>
    <w:rPr>
      <w:sz w:val="16"/>
      <w:szCs w:val="16"/>
    </w:rPr>
  </w:style>
  <w:style w:type="paragraph" w:styleId="CommentText">
    <w:name w:val="annotation text"/>
    <w:basedOn w:val="Normal"/>
    <w:link w:val="CommentTextChar"/>
    <w:uiPriority w:val="99"/>
    <w:semiHidden/>
    <w:unhideWhenUsed/>
    <w:rsid w:val="0032528B"/>
    <w:rPr>
      <w:sz w:val="20"/>
      <w:szCs w:val="20"/>
    </w:rPr>
  </w:style>
  <w:style w:type="character" w:customStyle="1" w:styleId="CommentTextChar">
    <w:name w:val="Comment Text Char"/>
    <w:link w:val="CommentText"/>
    <w:uiPriority w:val="99"/>
    <w:semiHidden/>
    <w:rsid w:val="0032528B"/>
    <w:rPr>
      <w:lang w:eastAsia="en-US"/>
    </w:rPr>
  </w:style>
  <w:style w:type="paragraph" w:styleId="CommentSubject">
    <w:name w:val="annotation subject"/>
    <w:basedOn w:val="CommentText"/>
    <w:next w:val="CommentText"/>
    <w:link w:val="CommentSubjectChar"/>
    <w:uiPriority w:val="99"/>
    <w:semiHidden/>
    <w:unhideWhenUsed/>
    <w:rsid w:val="0032528B"/>
    <w:rPr>
      <w:b/>
      <w:bCs/>
    </w:rPr>
  </w:style>
  <w:style w:type="character" w:customStyle="1" w:styleId="CommentSubjectChar">
    <w:name w:val="Comment Subject Char"/>
    <w:link w:val="CommentSubject"/>
    <w:uiPriority w:val="99"/>
    <w:semiHidden/>
    <w:rsid w:val="0032528B"/>
    <w:rPr>
      <w:b/>
      <w:bCs/>
      <w:lang w:eastAsia="en-US"/>
    </w:rPr>
  </w:style>
</w:styles>
</file>

<file path=word/webSettings.xml><?xml version="1.0" encoding="utf-8"?>
<w:webSettings xmlns:r="http://schemas.openxmlformats.org/officeDocument/2006/relationships" xmlns:w="http://schemas.openxmlformats.org/wordprocessingml/2006/main">
  <w:divs>
    <w:div w:id="269514125">
      <w:bodyDiv w:val="1"/>
      <w:marLeft w:val="0"/>
      <w:marRight w:val="0"/>
      <w:marTop w:val="0"/>
      <w:marBottom w:val="0"/>
      <w:divBdr>
        <w:top w:val="none" w:sz="0" w:space="0" w:color="auto"/>
        <w:left w:val="none" w:sz="0" w:space="0" w:color="auto"/>
        <w:bottom w:val="none" w:sz="0" w:space="0" w:color="auto"/>
        <w:right w:val="none" w:sz="0" w:space="0" w:color="auto"/>
      </w:divBdr>
      <w:divsChild>
        <w:div w:id="1100831010">
          <w:marLeft w:val="0"/>
          <w:marRight w:val="0"/>
          <w:marTop w:val="0"/>
          <w:marBottom w:val="0"/>
          <w:divBdr>
            <w:top w:val="none" w:sz="0" w:space="0" w:color="auto"/>
            <w:left w:val="none" w:sz="0" w:space="0" w:color="auto"/>
            <w:bottom w:val="none" w:sz="0" w:space="0" w:color="auto"/>
            <w:right w:val="none" w:sz="0" w:space="0" w:color="auto"/>
          </w:divBdr>
          <w:divsChild>
            <w:div w:id="1222986649">
              <w:marLeft w:val="0"/>
              <w:marRight w:val="0"/>
              <w:marTop w:val="0"/>
              <w:marBottom w:val="0"/>
              <w:divBdr>
                <w:top w:val="none" w:sz="0" w:space="0" w:color="auto"/>
                <w:left w:val="none" w:sz="0" w:space="0" w:color="auto"/>
                <w:bottom w:val="none" w:sz="0" w:space="0" w:color="auto"/>
                <w:right w:val="none" w:sz="0" w:space="0" w:color="auto"/>
              </w:divBdr>
              <w:divsChild>
                <w:div w:id="1911184926">
                  <w:marLeft w:val="0"/>
                  <w:marRight w:val="0"/>
                  <w:marTop w:val="0"/>
                  <w:marBottom w:val="0"/>
                  <w:divBdr>
                    <w:top w:val="none" w:sz="0" w:space="0" w:color="auto"/>
                    <w:left w:val="none" w:sz="0" w:space="0" w:color="auto"/>
                    <w:bottom w:val="none" w:sz="0" w:space="0" w:color="auto"/>
                    <w:right w:val="none" w:sz="0" w:space="0" w:color="auto"/>
                  </w:divBdr>
                  <w:divsChild>
                    <w:div w:id="86509264">
                      <w:marLeft w:val="0"/>
                      <w:marRight w:val="0"/>
                      <w:marTop w:val="0"/>
                      <w:marBottom w:val="0"/>
                      <w:divBdr>
                        <w:top w:val="none" w:sz="0" w:space="0" w:color="auto"/>
                        <w:left w:val="none" w:sz="0" w:space="0" w:color="auto"/>
                        <w:bottom w:val="none" w:sz="0" w:space="0" w:color="auto"/>
                        <w:right w:val="none" w:sz="0" w:space="0" w:color="auto"/>
                      </w:divBdr>
                      <w:divsChild>
                        <w:div w:id="1604145925">
                          <w:marLeft w:val="0"/>
                          <w:marRight w:val="0"/>
                          <w:marTop w:val="0"/>
                          <w:marBottom w:val="0"/>
                          <w:divBdr>
                            <w:top w:val="none" w:sz="0" w:space="0" w:color="auto"/>
                            <w:left w:val="none" w:sz="0" w:space="0" w:color="auto"/>
                            <w:bottom w:val="none" w:sz="0" w:space="0" w:color="auto"/>
                            <w:right w:val="none" w:sz="0" w:space="0" w:color="auto"/>
                          </w:divBdr>
                          <w:divsChild>
                            <w:div w:id="1351250327">
                              <w:marLeft w:val="0"/>
                              <w:marRight w:val="0"/>
                              <w:marTop w:val="300"/>
                              <w:marBottom w:val="0"/>
                              <w:divBdr>
                                <w:top w:val="none" w:sz="0" w:space="0" w:color="auto"/>
                                <w:left w:val="none" w:sz="0" w:space="0" w:color="auto"/>
                                <w:bottom w:val="none" w:sz="0" w:space="0" w:color="auto"/>
                                <w:right w:val="none" w:sz="0" w:space="0" w:color="auto"/>
                              </w:divBdr>
                              <w:divsChild>
                                <w:div w:id="1825853888">
                                  <w:marLeft w:val="0"/>
                                  <w:marRight w:val="0"/>
                                  <w:marTop w:val="0"/>
                                  <w:marBottom w:val="0"/>
                                  <w:divBdr>
                                    <w:top w:val="none" w:sz="0" w:space="0" w:color="auto"/>
                                    <w:left w:val="none" w:sz="0" w:space="0" w:color="auto"/>
                                    <w:bottom w:val="none" w:sz="0" w:space="0" w:color="auto"/>
                                    <w:right w:val="none" w:sz="0" w:space="0" w:color="auto"/>
                                  </w:divBdr>
                                  <w:divsChild>
                                    <w:div w:id="1261068391">
                                      <w:marLeft w:val="0"/>
                                      <w:marRight w:val="0"/>
                                      <w:marTop w:val="0"/>
                                      <w:marBottom w:val="0"/>
                                      <w:divBdr>
                                        <w:top w:val="none" w:sz="0" w:space="0" w:color="auto"/>
                                        <w:left w:val="none" w:sz="0" w:space="0" w:color="auto"/>
                                        <w:bottom w:val="none" w:sz="0" w:space="0" w:color="auto"/>
                                        <w:right w:val="none" w:sz="0" w:space="0" w:color="auto"/>
                                      </w:divBdr>
                                      <w:divsChild>
                                        <w:div w:id="946501259">
                                          <w:marLeft w:val="0"/>
                                          <w:marRight w:val="0"/>
                                          <w:marTop w:val="0"/>
                                          <w:marBottom w:val="0"/>
                                          <w:divBdr>
                                            <w:top w:val="none" w:sz="0" w:space="0" w:color="auto"/>
                                            <w:left w:val="none" w:sz="0" w:space="0" w:color="auto"/>
                                            <w:bottom w:val="none" w:sz="0" w:space="0" w:color="auto"/>
                                            <w:right w:val="none" w:sz="0" w:space="0" w:color="auto"/>
                                          </w:divBdr>
                                          <w:divsChild>
                                            <w:div w:id="2054499643">
                                              <w:marLeft w:val="0"/>
                                              <w:marRight w:val="0"/>
                                              <w:marTop w:val="0"/>
                                              <w:marBottom w:val="0"/>
                                              <w:divBdr>
                                                <w:top w:val="none" w:sz="0" w:space="0" w:color="auto"/>
                                                <w:left w:val="none" w:sz="0" w:space="0" w:color="auto"/>
                                                <w:bottom w:val="none" w:sz="0" w:space="0" w:color="auto"/>
                                                <w:right w:val="none" w:sz="0" w:space="0" w:color="auto"/>
                                              </w:divBdr>
                                              <w:divsChild>
                                                <w:div w:id="981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600400">
      <w:bodyDiv w:val="1"/>
      <w:marLeft w:val="0"/>
      <w:marRight w:val="0"/>
      <w:marTop w:val="0"/>
      <w:marBottom w:val="0"/>
      <w:divBdr>
        <w:top w:val="none" w:sz="0" w:space="0" w:color="auto"/>
        <w:left w:val="none" w:sz="0" w:space="0" w:color="auto"/>
        <w:bottom w:val="none" w:sz="0" w:space="0" w:color="auto"/>
        <w:right w:val="none" w:sz="0" w:space="0" w:color="auto"/>
      </w:divBdr>
      <w:divsChild>
        <w:div w:id="1187526237">
          <w:marLeft w:val="0"/>
          <w:marRight w:val="0"/>
          <w:marTop w:val="0"/>
          <w:marBottom w:val="0"/>
          <w:divBdr>
            <w:top w:val="none" w:sz="0" w:space="0" w:color="auto"/>
            <w:left w:val="none" w:sz="0" w:space="0" w:color="auto"/>
            <w:bottom w:val="none" w:sz="0" w:space="0" w:color="auto"/>
            <w:right w:val="none" w:sz="0" w:space="0" w:color="auto"/>
          </w:divBdr>
          <w:divsChild>
            <w:div w:id="285696352">
              <w:marLeft w:val="0"/>
              <w:marRight w:val="0"/>
              <w:marTop w:val="0"/>
              <w:marBottom w:val="0"/>
              <w:divBdr>
                <w:top w:val="none" w:sz="0" w:space="0" w:color="auto"/>
                <w:left w:val="none" w:sz="0" w:space="0" w:color="auto"/>
                <w:bottom w:val="none" w:sz="0" w:space="0" w:color="auto"/>
                <w:right w:val="none" w:sz="0" w:space="0" w:color="auto"/>
              </w:divBdr>
              <w:divsChild>
                <w:div w:id="1271355258">
                  <w:marLeft w:val="0"/>
                  <w:marRight w:val="0"/>
                  <w:marTop w:val="0"/>
                  <w:marBottom w:val="0"/>
                  <w:divBdr>
                    <w:top w:val="none" w:sz="0" w:space="0" w:color="auto"/>
                    <w:left w:val="none" w:sz="0" w:space="0" w:color="auto"/>
                    <w:bottom w:val="none" w:sz="0" w:space="0" w:color="auto"/>
                    <w:right w:val="none" w:sz="0" w:space="0" w:color="auto"/>
                  </w:divBdr>
                  <w:divsChild>
                    <w:div w:id="1263227908">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1046565388">
                              <w:marLeft w:val="0"/>
                              <w:marRight w:val="0"/>
                              <w:marTop w:val="300"/>
                              <w:marBottom w:val="0"/>
                              <w:divBdr>
                                <w:top w:val="none" w:sz="0" w:space="0" w:color="auto"/>
                                <w:left w:val="none" w:sz="0" w:space="0" w:color="auto"/>
                                <w:bottom w:val="none" w:sz="0" w:space="0" w:color="auto"/>
                                <w:right w:val="none" w:sz="0" w:space="0" w:color="auto"/>
                              </w:divBdr>
                              <w:divsChild>
                                <w:div w:id="1584603350">
                                  <w:marLeft w:val="0"/>
                                  <w:marRight w:val="0"/>
                                  <w:marTop w:val="0"/>
                                  <w:marBottom w:val="0"/>
                                  <w:divBdr>
                                    <w:top w:val="none" w:sz="0" w:space="0" w:color="auto"/>
                                    <w:left w:val="none" w:sz="0" w:space="0" w:color="auto"/>
                                    <w:bottom w:val="none" w:sz="0" w:space="0" w:color="auto"/>
                                    <w:right w:val="none" w:sz="0" w:space="0" w:color="auto"/>
                                  </w:divBdr>
                                  <w:divsChild>
                                    <w:div w:id="1764178734">
                                      <w:marLeft w:val="0"/>
                                      <w:marRight w:val="0"/>
                                      <w:marTop w:val="0"/>
                                      <w:marBottom w:val="0"/>
                                      <w:divBdr>
                                        <w:top w:val="none" w:sz="0" w:space="0" w:color="auto"/>
                                        <w:left w:val="none" w:sz="0" w:space="0" w:color="auto"/>
                                        <w:bottom w:val="none" w:sz="0" w:space="0" w:color="auto"/>
                                        <w:right w:val="none" w:sz="0" w:space="0" w:color="auto"/>
                                      </w:divBdr>
                                      <w:divsChild>
                                        <w:div w:id="1265190553">
                                          <w:marLeft w:val="0"/>
                                          <w:marRight w:val="0"/>
                                          <w:marTop w:val="0"/>
                                          <w:marBottom w:val="0"/>
                                          <w:divBdr>
                                            <w:top w:val="none" w:sz="0" w:space="0" w:color="auto"/>
                                            <w:left w:val="none" w:sz="0" w:space="0" w:color="auto"/>
                                            <w:bottom w:val="none" w:sz="0" w:space="0" w:color="auto"/>
                                            <w:right w:val="none" w:sz="0" w:space="0" w:color="auto"/>
                                          </w:divBdr>
                                          <w:divsChild>
                                            <w:div w:id="1257978536">
                                              <w:marLeft w:val="0"/>
                                              <w:marRight w:val="0"/>
                                              <w:marTop w:val="0"/>
                                              <w:marBottom w:val="0"/>
                                              <w:divBdr>
                                                <w:top w:val="none" w:sz="0" w:space="0" w:color="auto"/>
                                                <w:left w:val="none" w:sz="0" w:space="0" w:color="auto"/>
                                                <w:bottom w:val="none" w:sz="0" w:space="0" w:color="auto"/>
                                                <w:right w:val="none" w:sz="0" w:space="0" w:color="auto"/>
                                              </w:divBdr>
                                              <w:divsChild>
                                                <w:div w:id="138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ants.nih.gov/grants/peer/critiques/rpg_D.htm#rpg_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11352</CharactersWithSpaces>
  <SharedDoc>false</SharedDoc>
  <HLinks>
    <vt:vector size="6" baseType="variant">
      <vt:variant>
        <vt:i4>7536655</vt:i4>
      </vt:variant>
      <vt:variant>
        <vt:i4>0</vt:i4>
      </vt:variant>
      <vt:variant>
        <vt:i4>0</vt:i4>
      </vt:variant>
      <vt:variant>
        <vt:i4>5</vt:i4>
      </vt:variant>
      <vt:variant>
        <vt:lpwstr>http://grants.nih.gov/grants/peer/critiques/rpg_D.htm</vt:lpwstr>
      </vt:variant>
      <vt:variant>
        <vt:lpwstr>rpg_01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Paul</dc:creator>
  <cp:lastModifiedBy>College of Vet Med</cp:lastModifiedBy>
  <cp:revision>2</cp:revision>
  <dcterms:created xsi:type="dcterms:W3CDTF">2016-11-28T18:52:00Z</dcterms:created>
  <dcterms:modified xsi:type="dcterms:W3CDTF">2016-11-28T18:52:00Z</dcterms:modified>
</cp:coreProperties>
</file>