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85" w:rsidRDefault="00614785" w:rsidP="00614785">
      <w:pPr>
        <w:jc w:val="center"/>
      </w:pPr>
      <w:r>
        <w:t>AGENDA</w:t>
      </w:r>
    </w:p>
    <w:p w:rsidR="00614785" w:rsidRDefault="00614785" w:rsidP="009B3E2D">
      <w:pPr>
        <w:spacing w:after="0"/>
        <w:jc w:val="center"/>
      </w:pPr>
      <w:r>
        <w:t>February 4, 2014</w:t>
      </w:r>
    </w:p>
    <w:p w:rsidR="00614785" w:rsidRDefault="00614785" w:rsidP="009B3E2D">
      <w:pPr>
        <w:spacing w:after="0"/>
        <w:jc w:val="center"/>
      </w:pPr>
      <w:r>
        <w:t>10:00 a.m. to noon</w:t>
      </w:r>
    </w:p>
    <w:p w:rsidR="00614785" w:rsidRDefault="00614785" w:rsidP="009B3E2D">
      <w:pPr>
        <w:spacing w:after="0"/>
        <w:jc w:val="center"/>
      </w:pPr>
      <w:r>
        <w:t>Room 338, Natural Resources Building</w:t>
      </w:r>
    </w:p>
    <w:p w:rsidR="009B3E2D" w:rsidRDefault="009B3E2D" w:rsidP="009B3E2D">
      <w:pPr>
        <w:spacing w:after="0"/>
        <w:jc w:val="center"/>
      </w:pPr>
    </w:p>
    <w:p w:rsidR="00614785" w:rsidRDefault="009B3E2D" w:rsidP="00614785">
      <w:pPr>
        <w:pStyle w:val="ListParagraph"/>
        <w:numPr>
          <w:ilvl w:val="0"/>
          <w:numId w:val="1"/>
        </w:numPr>
      </w:pPr>
      <w:r>
        <w:t>Demonstration on Time Usage (vacation, personal and sick leave) analysis and reporting</w:t>
      </w:r>
      <w:r w:rsidR="00614785">
        <w:t xml:space="preserve"> – Michelle Dilday from EBS</w:t>
      </w:r>
      <w:r>
        <w:t xml:space="preserve"> Payroll team</w:t>
      </w:r>
      <w:r w:rsidR="00614785">
        <w:t xml:space="preserve"> presenting</w:t>
      </w:r>
    </w:p>
    <w:p w:rsidR="009350AF" w:rsidRDefault="009350AF" w:rsidP="009350AF">
      <w:pPr>
        <w:pStyle w:val="ListParagraph"/>
      </w:pPr>
    </w:p>
    <w:p w:rsidR="009350AF" w:rsidRDefault="009B3E2D" w:rsidP="009350AF">
      <w:pPr>
        <w:pStyle w:val="ListParagraph"/>
        <w:numPr>
          <w:ilvl w:val="0"/>
          <w:numId w:val="1"/>
        </w:numPr>
      </w:pPr>
      <w:r>
        <w:t>T</w:t>
      </w:r>
      <w:r w:rsidR="009350AF">
        <w:t>raining on the new Affordable Health Care Act Time Reporting system</w:t>
      </w:r>
      <w:r>
        <w:t xml:space="preserve"> - </w:t>
      </w:r>
      <w:r>
        <w:t>Becky Hallisy – Director of Human Resources Operations Unit</w:t>
      </w:r>
      <w:r>
        <w:t xml:space="preserve"> presenting</w:t>
      </w:r>
    </w:p>
    <w:p w:rsidR="0007745C" w:rsidRDefault="0007745C" w:rsidP="001F7412">
      <w:pPr>
        <w:pStyle w:val="ListParagraph"/>
      </w:pPr>
    </w:p>
    <w:p w:rsidR="00614785" w:rsidRDefault="00614785" w:rsidP="00614785">
      <w:pPr>
        <w:pStyle w:val="ListParagraph"/>
        <w:numPr>
          <w:ilvl w:val="0"/>
          <w:numId w:val="1"/>
        </w:numPr>
      </w:pPr>
      <w:r>
        <w:t>Update on new SAP Portal improvements</w:t>
      </w:r>
      <w:r w:rsidR="009B3E2D">
        <w:t xml:space="preserve"> coming in the near future</w:t>
      </w:r>
    </w:p>
    <w:p w:rsidR="00614785" w:rsidRDefault="00614785" w:rsidP="00614785">
      <w:pPr>
        <w:pStyle w:val="ListParagraph"/>
      </w:pPr>
    </w:p>
    <w:p w:rsidR="00614785" w:rsidRDefault="00614785" w:rsidP="00614785">
      <w:pPr>
        <w:pStyle w:val="ListParagraph"/>
        <w:numPr>
          <w:ilvl w:val="0"/>
          <w:numId w:val="1"/>
        </w:numPr>
      </w:pPr>
      <w:r>
        <w:t>Probationary Employees –</w:t>
      </w:r>
      <w:r w:rsidR="009B3E2D">
        <w:t xml:space="preserve">  Performance Evaluations</w:t>
      </w:r>
    </w:p>
    <w:p w:rsidR="00614785" w:rsidRDefault="00614785" w:rsidP="00614785">
      <w:pPr>
        <w:pStyle w:val="ListParagraph"/>
      </w:pPr>
    </w:p>
    <w:p w:rsidR="00614785" w:rsidRDefault="00614785" w:rsidP="00614785">
      <w:pPr>
        <w:pStyle w:val="ListParagraph"/>
        <w:numPr>
          <w:ilvl w:val="0"/>
          <w:numId w:val="1"/>
        </w:numPr>
      </w:pPr>
      <w:r>
        <w:t>Emergency Planning – Essential and Non-essential positions</w:t>
      </w:r>
    </w:p>
    <w:p w:rsidR="00614785" w:rsidRDefault="00614785" w:rsidP="00614785">
      <w:pPr>
        <w:pStyle w:val="ListParagraph"/>
        <w:numPr>
          <w:ilvl w:val="0"/>
          <w:numId w:val="2"/>
        </w:numPr>
      </w:pPr>
      <w:r>
        <w:t>Alert.msu.edu  (for faculty and staff)</w:t>
      </w:r>
    </w:p>
    <w:p w:rsidR="009B3E2D" w:rsidRDefault="009B3E2D" w:rsidP="00614785">
      <w:pPr>
        <w:pStyle w:val="ListParagraph"/>
        <w:numPr>
          <w:ilvl w:val="0"/>
          <w:numId w:val="2"/>
        </w:numPr>
      </w:pPr>
      <w:r>
        <w:t>Emergency Contact data updates needed</w:t>
      </w:r>
    </w:p>
    <w:p w:rsidR="00614785" w:rsidRDefault="00614785" w:rsidP="00614785">
      <w:pPr>
        <w:pStyle w:val="ListParagraph"/>
        <w:numPr>
          <w:ilvl w:val="0"/>
          <w:numId w:val="2"/>
        </w:numPr>
      </w:pPr>
      <w:r>
        <w:t>Student information system (for students)</w:t>
      </w:r>
    </w:p>
    <w:p w:rsidR="00614785" w:rsidRDefault="00614785" w:rsidP="00614785">
      <w:pPr>
        <w:pStyle w:val="ListParagraph"/>
        <w:numPr>
          <w:ilvl w:val="0"/>
          <w:numId w:val="2"/>
        </w:numPr>
      </w:pPr>
      <w:r>
        <w:t>Equivalent Time off</w:t>
      </w:r>
    </w:p>
    <w:p w:rsidR="00614785" w:rsidRDefault="00614785" w:rsidP="00614785">
      <w:pPr>
        <w:pStyle w:val="ListParagraph"/>
        <w:numPr>
          <w:ilvl w:val="0"/>
          <w:numId w:val="2"/>
        </w:numPr>
      </w:pPr>
      <w:r>
        <w:t>Communication plan</w:t>
      </w:r>
    </w:p>
    <w:p w:rsidR="00614785" w:rsidRDefault="00614785" w:rsidP="00614785">
      <w:pPr>
        <w:pStyle w:val="ListParagraph"/>
        <w:numPr>
          <w:ilvl w:val="0"/>
          <w:numId w:val="2"/>
        </w:numPr>
      </w:pPr>
      <w:r>
        <w:t>Building access for essential employees</w:t>
      </w:r>
    </w:p>
    <w:p w:rsidR="00614785" w:rsidRDefault="00614785" w:rsidP="00614785">
      <w:pPr>
        <w:pStyle w:val="ListParagraph"/>
        <w:numPr>
          <w:ilvl w:val="0"/>
          <w:numId w:val="2"/>
        </w:numPr>
      </w:pPr>
      <w:r>
        <w:t>Emergency Messengers in your unit</w:t>
      </w:r>
    </w:p>
    <w:p w:rsidR="00614785" w:rsidRDefault="00614785" w:rsidP="00614785">
      <w:pPr>
        <w:pStyle w:val="ListParagraph"/>
        <w:ind w:left="1440"/>
      </w:pPr>
    </w:p>
    <w:p w:rsidR="00614785" w:rsidRDefault="00614785" w:rsidP="009B3E2D">
      <w:pPr>
        <w:pStyle w:val="ListParagraph"/>
        <w:numPr>
          <w:ilvl w:val="0"/>
          <w:numId w:val="1"/>
        </w:numPr>
      </w:pPr>
      <w:r>
        <w:t>User Acceptance</w:t>
      </w:r>
      <w:r w:rsidR="009B3E2D">
        <w:t xml:space="preserve"> Focus Groups</w:t>
      </w:r>
      <w:r>
        <w:t xml:space="preserve"> – who participated and anything to share with the group</w:t>
      </w:r>
    </w:p>
    <w:p w:rsidR="00614785" w:rsidRDefault="00614785" w:rsidP="00614785">
      <w:pPr>
        <w:pStyle w:val="ListParagraph"/>
      </w:pPr>
    </w:p>
    <w:p w:rsidR="00614785" w:rsidRDefault="00614785" w:rsidP="00614785">
      <w:pPr>
        <w:pStyle w:val="ListParagraph"/>
        <w:numPr>
          <w:ilvl w:val="0"/>
          <w:numId w:val="1"/>
        </w:numPr>
      </w:pPr>
      <w:r>
        <w:t>D6501, Workflow, FTU – review all roles/access – will sent spreadsheet</w:t>
      </w:r>
    </w:p>
    <w:p w:rsidR="00614785" w:rsidRDefault="00614785" w:rsidP="00614785">
      <w:pPr>
        <w:pStyle w:val="ListParagraph"/>
      </w:pPr>
    </w:p>
    <w:p w:rsidR="00614785" w:rsidRDefault="00614785" w:rsidP="00614785">
      <w:pPr>
        <w:pStyle w:val="ListParagraph"/>
        <w:numPr>
          <w:ilvl w:val="0"/>
          <w:numId w:val="1"/>
        </w:numPr>
      </w:pPr>
      <w:r>
        <w:t xml:space="preserve">Classification system study update </w:t>
      </w:r>
    </w:p>
    <w:p w:rsidR="0007745C" w:rsidRDefault="0007745C" w:rsidP="0007745C">
      <w:pPr>
        <w:pStyle w:val="ListParagraph"/>
      </w:pPr>
    </w:p>
    <w:p w:rsidR="0007745C" w:rsidRDefault="0007745C" w:rsidP="00614785">
      <w:pPr>
        <w:pStyle w:val="ListParagraph"/>
        <w:numPr>
          <w:ilvl w:val="0"/>
          <w:numId w:val="1"/>
        </w:numPr>
      </w:pPr>
      <w:r>
        <w:t>Job Classification Search – new system</w:t>
      </w:r>
    </w:p>
    <w:p w:rsidR="0069250A" w:rsidRDefault="0069250A" w:rsidP="0069250A">
      <w:pPr>
        <w:pStyle w:val="ListParagraph"/>
      </w:pPr>
    </w:p>
    <w:p w:rsidR="00784DF1" w:rsidRDefault="0069250A" w:rsidP="00784DF1">
      <w:pPr>
        <w:pStyle w:val="ListParagraph"/>
        <w:numPr>
          <w:ilvl w:val="0"/>
          <w:numId w:val="1"/>
        </w:numPr>
      </w:pPr>
      <w:r>
        <w:t>Driver Certification Refresher</w:t>
      </w:r>
    </w:p>
    <w:p w:rsidR="00274852" w:rsidRPr="009B3E2D" w:rsidRDefault="0069250A" w:rsidP="00784DF1">
      <w:pPr>
        <w:pStyle w:val="Default"/>
        <w:rPr>
          <w:rFonts w:ascii="Calibri" w:hAnsi="Calibri" w:cs="Calibri"/>
          <w:sz w:val="18"/>
          <w:szCs w:val="18"/>
        </w:rPr>
      </w:pPr>
      <w:r w:rsidRPr="009B3E2D">
        <w:rPr>
          <w:sz w:val="18"/>
          <w:szCs w:val="18"/>
        </w:rPr>
        <w:t>I</w:t>
      </w:r>
      <w:r w:rsidR="00784DF1" w:rsidRPr="009B3E2D">
        <w:rPr>
          <w:sz w:val="18"/>
          <w:szCs w:val="18"/>
        </w:rPr>
        <w:t xml:space="preserve">n certain positions, an employee may be required to operate a University vehicle or equipment as part of his/her job functions. In those cases, employees will be required to complete a Driver Certification Form to </w:t>
      </w:r>
      <w:r w:rsidR="00784DF1" w:rsidRPr="009B3E2D">
        <w:rPr>
          <w:rFonts w:ascii="Calibri" w:hAnsi="Calibri" w:cs="Calibri"/>
          <w:sz w:val="18"/>
          <w:szCs w:val="18"/>
        </w:rPr>
        <w:t xml:space="preserve">30 </w:t>
      </w:r>
    </w:p>
    <w:p w:rsidR="00784DF1" w:rsidRPr="0069250A" w:rsidRDefault="009B3E2D" w:rsidP="00784DF1">
      <w:pPr>
        <w:pStyle w:val="ListParagraph"/>
        <w:numPr>
          <w:ilvl w:val="0"/>
          <w:numId w:val="3"/>
        </w:numPr>
      </w:pPr>
      <w:r>
        <w:t>Certify</w:t>
      </w:r>
      <w:r w:rsidR="00784DF1">
        <w:t xml:space="preserve"> that he/she meets the necessary requirements. For additional information, please see </w:t>
      </w:r>
      <w:r w:rsidR="00784DF1">
        <w:rPr>
          <w:color w:val="211C1C"/>
        </w:rPr>
        <w:t xml:space="preserve">MSU’s Manual of Business Procedures (Section 70) at </w:t>
      </w:r>
      <w:hyperlink r:id="rId6" w:history="1">
        <w:r w:rsidR="0069250A" w:rsidRPr="00427AE8">
          <w:rPr>
            <w:rStyle w:val="Hyperlink"/>
          </w:rPr>
          <w:t>http://ctlr.msu.edu/combp/</w:t>
        </w:r>
      </w:hyperlink>
    </w:p>
    <w:p w:rsidR="0069250A" w:rsidRDefault="0069250A" w:rsidP="00274852">
      <w:pPr>
        <w:pStyle w:val="ListParagraph"/>
      </w:pPr>
    </w:p>
    <w:p w:rsidR="00614785" w:rsidRPr="009B3E2D" w:rsidRDefault="009B3E2D" w:rsidP="00614785">
      <w:pPr>
        <w:rPr>
          <w:sz w:val="18"/>
          <w:szCs w:val="18"/>
        </w:rPr>
      </w:pPr>
      <w:r w:rsidRPr="009B3E2D">
        <w:rPr>
          <w:sz w:val="18"/>
          <w:szCs w:val="18"/>
        </w:rPr>
        <w:t>Ne</w:t>
      </w:r>
      <w:r w:rsidR="00614785" w:rsidRPr="009B3E2D">
        <w:rPr>
          <w:sz w:val="18"/>
          <w:szCs w:val="18"/>
        </w:rPr>
        <w:t xml:space="preserve">xt month: </w:t>
      </w:r>
      <w:r w:rsidR="00614785" w:rsidRPr="009B3E2D">
        <w:rPr>
          <w:sz w:val="18"/>
          <w:szCs w:val="18"/>
        </w:rPr>
        <w:tab/>
        <w:t xml:space="preserve"> </w:t>
      </w:r>
      <w:r w:rsidR="00614785" w:rsidRPr="009B3E2D">
        <w:rPr>
          <w:sz w:val="18"/>
          <w:szCs w:val="18"/>
        </w:rPr>
        <w:t>Sergeant</w:t>
      </w:r>
      <w:r w:rsidR="00614785" w:rsidRPr="009B3E2D">
        <w:rPr>
          <w:sz w:val="18"/>
          <w:szCs w:val="18"/>
        </w:rPr>
        <w:t xml:space="preserve"> Penny Fishcher from MSU Police to discuss Emergency Planning</w:t>
      </w:r>
    </w:p>
    <w:p w:rsidR="00D06B8E" w:rsidRPr="009B3E2D" w:rsidRDefault="00614785">
      <w:pPr>
        <w:rPr>
          <w:sz w:val="18"/>
          <w:szCs w:val="18"/>
        </w:rPr>
      </w:pPr>
      <w:r w:rsidRPr="009B3E2D">
        <w:rPr>
          <w:sz w:val="18"/>
          <w:szCs w:val="18"/>
        </w:rPr>
        <w:tab/>
      </w:r>
      <w:r w:rsidRPr="009B3E2D">
        <w:rPr>
          <w:sz w:val="18"/>
          <w:szCs w:val="18"/>
        </w:rPr>
        <w:tab/>
        <w:t>Becca Fedewa – discuss establishing billing rates</w:t>
      </w:r>
      <w:bookmarkStart w:id="0" w:name="_GoBack"/>
      <w:bookmarkEnd w:id="0"/>
    </w:p>
    <w:sectPr w:rsidR="00D06B8E" w:rsidRPr="009B3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8F8"/>
    <w:multiLevelType w:val="hybridMultilevel"/>
    <w:tmpl w:val="1EE69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CB6546"/>
    <w:multiLevelType w:val="hybridMultilevel"/>
    <w:tmpl w:val="D56E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7552"/>
    <w:multiLevelType w:val="hybridMultilevel"/>
    <w:tmpl w:val="D56E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85"/>
    <w:rsid w:val="0007745C"/>
    <w:rsid w:val="001F7412"/>
    <w:rsid w:val="00274852"/>
    <w:rsid w:val="00614785"/>
    <w:rsid w:val="0069250A"/>
    <w:rsid w:val="00784DF1"/>
    <w:rsid w:val="009350AF"/>
    <w:rsid w:val="009B3E2D"/>
    <w:rsid w:val="00D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85"/>
    <w:pPr>
      <w:ind w:left="720"/>
      <w:contextualSpacing/>
    </w:pPr>
  </w:style>
  <w:style w:type="paragraph" w:customStyle="1" w:styleId="Default">
    <w:name w:val="Default"/>
    <w:rsid w:val="00784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2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85"/>
    <w:pPr>
      <w:ind w:left="720"/>
      <w:contextualSpacing/>
    </w:pPr>
  </w:style>
  <w:style w:type="paragraph" w:customStyle="1" w:styleId="Default">
    <w:name w:val="Default"/>
    <w:rsid w:val="00784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2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lr.msu.edu/comb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Hynes, Kristine</dc:creator>
  <cp:lastModifiedBy>Hynes, Kristine</cp:lastModifiedBy>
  <cp:revision>2</cp:revision>
  <dcterms:created xsi:type="dcterms:W3CDTF">2014-01-31T19:16:00Z</dcterms:created>
  <dcterms:modified xsi:type="dcterms:W3CDTF">2014-01-31T19:16:00Z</dcterms:modified>
</cp:coreProperties>
</file>