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B7" w:rsidRDefault="00A120B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120B7" w:rsidRDefault="00D46205">
      <w:pPr>
        <w:tabs>
          <w:tab w:val="left" w:pos="2591"/>
          <w:tab w:val="left" w:pos="5901"/>
        </w:tabs>
        <w:spacing w:line="1065" w:lineRule="exac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56918EE3">
            <wp:extent cx="3164205" cy="45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-20"/>
          <w:sz w:val="20"/>
        </w:rPr>
        <w:drawing>
          <wp:inline distT="0" distB="0" distL="0" distR="0">
            <wp:extent cx="1919726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72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B7" w:rsidRDefault="00A120B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120B7" w:rsidRDefault="00D46205">
      <w:pPr>
        <w:spacing w:before="58"/>
        <w:ind w:left="1637" w:right="68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3525"/>
          <w:sz w:val="32"/>
        </w:rPr>
        <w:t>Examples of Competency-Based</w:t>
      </w:r>
      <w:r>
        <w:rPr>
          <w:rFonts w:ascii="Arial"/>
          <w:b/>
          <w:color w:val="003525"/>
          <w:spacing w:val="-10"/>
          <w:sz w:val="32"/>
        </w:rPr>
        <w:t xml:space="preserve"> </w:t>
      </w:r>
      <w:r>
        <w:rPr>
          <w:rFonts w:ascii="Arial"/>
          <w:b/>
          <w:color w:val="003525"/>
          <w:sz w:val="32"/>
        </w:rPr>
        <w:t>Goals</w:t>
      </w:r>
    </w:p>
    <w:p w:rsidR="00A120B7" w:rsidRDefault="00A120B7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A120B7" w:rsidRDefault="00A65EBF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8" style="width:441.25pt;height:.25pt;mso-position-horizontal-relative:char;mso-position-vertical-relative:line" coordsize="8825,5">
            <v:group id="_x0000_s1029" style="position:absolute;left:3;top:3;width:8820;height:2" coordorigin="3,3" coordsize="8820,2">
              <v:shape id="_x0000_s1030" style="position:absolute;left:3;top:3;width:8820;height:2" coordorigin="3,3" coordsize="8820,0" path="m3,3r8820,e" filled="f" strokecolor="#5199ae" strokeweight=".25pt">
                <v:path arrowok="t"/>
              </v:shape>
            </v:group>
            <w10:wrap type="none"/>
            <w10:anchorlock/>
          </v:group>
        </w:pict>
      </w:r>
    </w:p>
    <w:p w:rsidR="00A120B7" w:rsidRDefault="00A120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0B7" w:rsidRDefault="00D46205">
      <w:pPr>
        <w:pStyle w:val="Heading1"/>
        <w:spacing w:before="195" w:line="280" w:lineRule="exact"/>
        <w:ind w:right="681"/>
        <w:rPr>
          <w:b w:val="0"/>
          <w:bCs w:val="0"/>
        </w:rPr>
      </w:pPr>
      <w:r>
        <w:t>Leadership &amp;</w:t>
      </w:r>
      <w:r>
        <w:rPr>
          <w:spacing w:val="-6"/>
        </w:rPr>
        <w:t xml:space="preserve"> </w:t>
      </w:r>
      <w:r>
        <w:t>Service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6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Complete all of your staff performance evaluations, including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documented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goals and professional development plans, by the established due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date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6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By [DATE], identify a process that you feel could be improved and create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a process improvement plan to present to your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supervisor</w:t>
      </w:r>
    </w:p>
    <w:p w:rsidR="00A120B7" w:rsidRDefault="00A120B7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A120B7" w:rsidRDefault="00D46205">
      <w:pPr>
        <w:pStyle w:val="Heading1"/>
        <w:spacing w:line="281" w:lineRule="exact"/>
        <w:ind w:right="681"/>
        <w:rPr>
          <w:b w:val="0"/>
          <w:bCs w:val="0"/>
        </w:rPr>
      </w:pPr>
      <w:r>
        <w:t>Work Quality &amp;</w:t>
      </w:r>
      <w:r>
        <w:rPr>
          <w:spacing w:val="-13"/>
        </w:rPr>
        <w:t xml:space="preserve"> </w:t>
      </w:r>
      <w:r>
        <w:t>Efficiency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61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Create a knowledge base of the major business functions that you</w:t>
      </w:r>
      <w:r>
        <w:rPr>
          <w:rFonts w:ascii="Cambria"/>
          <w:spacing w:val="-35"/>
          <w:sz w:val="24"/>
        </w:rPr>
        <w:t xml:space="preserve"> </w:t>
      </w:r>
      <w:r>
        <w:rPr>
          <w:rFonts w:ascii="Cambria"/>
          <w:sz w:val="24"/>
        </w:rPr>
        <w:t>perform, documenting all current procedures by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[DATE]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54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Throughout the year, track all rejected transactions/forms and identify</w:t>
      </w:r>
      <w:r>
        <w:rPr>
          <w:rFonts w:ascii="Cambria"/>
          <w:spacing w:val="-2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"/>
          <w:w w:val="99"/>
          <w:sz w:val="24"/>
        </w:rPr>
        <w:t xml:space="preserve"> </w:t>
      </w:r>
      <w:r>
        <w:rPr>
          <w:rFonts w:ascii="Cambria"/>
          <w:sz w:val="24"/>
        </w:rPr>
        <w:t>document the reason for rejection; identify and document the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proper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procedure moving forward to avoid future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rejections</w:t>
      </w:r>
    </w:p>
    <w:p w:rsidR="00A120B7" w:rsidRDefault="00A120B7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A120B7" w:rsidRDefault="00D46205">
      <w:pPr>
        <w:pStyle w:val="Heading1"/>
        <w:spacing w:line="280" w:lineRule="exact"/>
        <w:ind w:right="681"/>
        <w:rPr>
          <w:b w:val="0"/>
          <w:bCs w:val="0"/>
        </w:rPr>
      </w:pPr>
      <w:r>
        <w:t>Teamwork &amp;</w:t>
      </w:r>
      <w:r>
        <w:rPr>
          <w:spacing w:val="-13"/>
        </w:rPr>
        <w:t xml:space="preserve"> </w:t>
      </w:r>
      <w:r>
        <w:t>Engagement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5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Identify, engage and collaborate with another CED/MSU employee on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an assigned project, process improvement, or other business function this</w:t>
      </w:r>
      <w:r>
        <w:rPr>
          <w:rFonts w:ascii="Cambria"/>
          <w:spacing w:val="-30"/>
          <w:sz w:val="24"/>
        </w:rPr>
        <w:t xml:space="preserve"> </w:t>
      </w:r>
      <w:r>
        <w:rPr>
          <w:rFonts w:ascii="Cambria"/>
          <w:sz w:val="24"/>
        </w:rPr>
        <w:t>year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3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On a weekly basis, document your efforts in reaching out to a colleague to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ask if they need assistance with any project(s) or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workload</w:t>
      </w:r>
    </w:p>
    <w:p w:rsidR="00A120B7" w:rsidRDefault="00A120B7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A120B7" w:rsidRDefault="00D46205">
      <w:pPr>
        <w:pStyle w:val="Heading1"/>
        <w:spacing w:line="280" w:lineRule="exact"/>
        <w:ind w:right="681"/>
        <w:rPr>
          <w:b w:val="0"/>
          <w:bCs w:val="0"/>
        </w:rPr>
      </w:pPr>
      <w:r>
        <w:t>Communication &amp;</w:t>
      </w:r>
      <w:r>
        <w:rPr>
          <w:spacing w:val="-13"/>
        </w:rPr>
        <w:t xml:space="preserve"> </w:t>
      </w:r>
      <w:r>
        <w:t>Outreach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68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By [DATE], develop a process to regularly share information, ideas,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"/>
          <w:w w:val="99"/>
          <w:sz w:val="24"/>
        </w:rPr>
        <w:t xml:space="preserve"> </w:t>
      </w:r>
      <w:r>
        <w:rPr>
          <w:rFonts w:ascii="Cambria"/>
          <w:sz w:val="24"/>
        </w:rPr>
        <w:t>solutions amongst your business team; discuss the identified process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with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your supervisor and prepare 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implement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69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By [DATE], identify and develop a plan to support your team in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improving external communications with one of the following: your department,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College of Education, Michigan State University, the local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community,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prospective students, nationally, globally, or another related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constituent.</w:t>
      </w:r>
    </w:p>
    <w:p w:rsidR="00A120B7" w:rsidRDefault="00A120B7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A120B7" w:rsidRDefault="00D46205">
      <w:pPr>
        <w:pStyle w:val="Heading1"/>
        <w:ind w:right="681"/>
        <w:rPr>
          <w:b w:val="0"/>
          <w:bCs w:val="0"/>
        </w:rPr>
      </w:pPr>
      <w:r>
        <w:t>Customer Focus &amp; Service</w:t>
      </w:r>
      <w:r>
        <w:rPr>
          <w:spacing w:val="-10"/>
        </w:rPr>
        <w:t xml:space="preserve"> </w:t>
      </w:r>
      <w:r>
        <w:t>Excellence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8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Respond to all voicemail and email messages within one business day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receipt</w:t>
      </w:r>
    </w:p>
    <w:p w:rsidR="00A120B7" w:rsidRDefault="00D46205">
      <w:pPr>
        <w:pStyle w:val="ListParagraph"/>
        <w:numPr>
          <w:ilvl w:val="0"/>
          <w:numId w:val="1"/>
        </w:numPr>
        <w:tabs>
          <w:tab w:val="left" w:pos="872"/>
        </w:tabs>
        <w:ind w:right="22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By [DATE], develop a process to assess the service you provide throughout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year to your customers; discuss the identified process with your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supervisor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and prepare 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implement</w:t>
      </w:r>
    </w:p>
    <w:p w:rsidR="00A120B7" w:rsidRDefault="00A120B7">
      <w:pPr>
        <w:rPr>
          <w:rFonts w:ascii="Cambria" w:eastAsia="Cambria" w:hAnsi="Cambria" w:cs="Cambria"/>
          <w:sz w:val="20"/>
          <w:szCs w:val="20"/>
        </w:rPr>
      </w:pPr>
    </w:p>
    <w:p w:rsidR="00A120B7" w:rsidRDefault="00A120B7">
      <w:pPr>
        <w:rPr>
          <w:rFonts w:ascii="Cambria" w:eastAsia="Cambria" w:hAnsi="Cambria" w:cs="Cambria"/>
          <w:sz w:val="20"/>
          <w:szCs w:val="20"/>
        </w:rPr>
      </w:pPr>
    </w:p>
    <w:p w:rsidR="00A120B7" w:rsidRDefault="00A120B7">
      <w:pPr>
        <w:rPr>
          <w:rFonts w:ascii="Cambria" w:eastAsia="Cambria" w:hAnsi="Cambria" w:cs="Cambria"/>
          <w:sz w:val="20"/>
          <w:szCs w:val="20"/>
        </w:rPr>
      </w:pPr>
    </w:p>
    <w:p w:rsidR="00A120B7" w:rsidRDefault="00A120B7">
      <w:pPr>
        <w:rPr>
          <w:rFonts w:ascii="Cambria" w:eastAsia="Cambria" w:hAnsi="Cambria" w:cs="Cambria"/>
          <w:sz w:val="20"/>
          <w:szCs w:val="20"/>
        </w:rPr>
      </w:pPr>
    </w:p>
    <w:p w:rsidR="00A120B7" w:rsidRDefault="00A120B7">
      <w:pPr>
        <w:rPr>
          <w:rFonts w:ascii="Cambria" w:eastAsia="Cambria" w:hAnsi="Cambria" w:cs="Cambria"/>
          <w:sz w:val="20"/>
          <w:szCs w:val="20"/>
        </w:rPr>
      </w:pPr>
    </w:p>
    <w:p w:rsidR="00A120B7" w:rsidRDefault="00A120B7">
      <w:pPr>
        <w:rPr>
          <w:rFonts w:ascii="Cambria" w:eastAsia="Cambria" w:hAnsi="Cambria" w:cs="Cambria"/>
          <w:sz w:val="20"/>
          <w:szCs w:val="20"/>
        </w:rPr>
      </w:pPr>
    </w:p>
    <w:p w:rsidR="00A120B7" w:rsidRDefault="00A120B7">
      <w:pPr>
        <w:spacing w:before="2"/>
        <w:rPr>
          <w:rFonts w:ascii="Cambria" w:eastAsia="Cambria" w:hAnsi="Cambria" w:cs="Cambria"/>
          <w:sz w:val="25"/>
          <w:szCs w:val="25"/>
        </w:rPr>
      </w:pPr>
    </w:p>
    <w:p w:rsidR="00A120B7" w:rsidRDefault="00A120B7">
      <w:pPr>
        <w:rPr>
          <w:rFonts w:ascii="Cambria" w:eastAsia="Cambria" w:hAnsi="Cambria" w:cs="Cambria"/>
          <w:sz w:val="25"/>
          <w:szCs w:val="25"/>
        </w:rPr>
        <w:sectPr w:rsidR="00A120B7">
          <w:type w:val="continuous"/>
          <w:pgSz w:w="12240" w:h="15840"/>
          <w:pgMar w:top="640" w:right="1560" w:bottom="280" w:left="1560" w:header="720" w:footer="720" w:gutter="0"/>
          <w:cols w:space="720"/>
        </w:sectPr>
      </w:pPr>
    </w:p>
    <w:p w:rsidR="00A120B7" w:rsidRDefault="00A120B7">
      <w:pPr>
        <w:rPr>
          <w:rFonts w:ascii="Cambria" w:eastAsia="Cambria" w:hAnsi="Cambria" w:cs="Cambria"/>
          <w:sz w:val="18"/>
          <w:szCs w:val="18"/>
        </w:rPr>
      </w:pPr>
    </w:p>
    <w:p w:rsidR="00A120B7" w:rsidRDefault="00A120B7">
      <w:pPr>
        <w:rPr>
          <w:rFonts w:ascii="Cambria" w:eastAsia="Cambria" w:hAnsi="Cambria" w:cs="Cambria"/>
          <w:sz w:val="18"/>
          <w:szCs w:val="18"/>
        </w:rPr>
      </w:pPr>
    </w:p>
    <w:p w:rsidR="00A120B7" w:rsidRDefault="00A65EBF">
      <w:pPr>
        <w:spacing w:before="125"/>
        <w:ind w:left="15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84.15pt;margin-top:-5.3pt;width:444pt;height:.1pt;z-index:-3880;mso-position-horizontal-relative:page" coordorigin="1683,-106" coordsize="8880,2">
            <v:shape id="_x0000_s1027" style="position:absolute;left:1683;top:-106;width:8880;height:2" coordorigin="1683,-106" coordsize="8880,0" path="m1683,-106r8879,e" filled="f" strokecolor="#4f81bc" strokeweight=".48pt">
              <v:path arrowok="t"/>
            </v:shape>
            <w10:wrap anchorx="page"/>
          </v:group>
        </w:pict>
      </w:r>
      <w:r w:rsidR="00D46205">
        <w:rPr>
          <w:rFonts w:ascii="Times New Roman"/>
          <w:sz w:val="18"/>
        </w:rPr>
        <w:t>DRAFT</w:t>
      </w:r>
      <w:r w:rsidR="00D46205"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02.23.16</w:t>
      </w:r>
      <w:bookmarkStart w:id="0" w:name="_GoBack"/>
      <w:bookmarkEnd w:id="0"/>
    </w:p>
    <w:p w:rsidR="00A120B7" w:rsidRDefault="00D46205">
      <w:pPr>
        <w:spacing w:before="83" w:line="338" w:lineRule="auto"/>
        <w:ind w:left="1181" w:right="2840" w:hanging="1030"/>
        <w:rPr>
          <w:rFonts w:ascii="Georgia" w:eastAsia="Georgia" w:hAnsi="Georgia" w:cs="Georgia"/>
          <w:sz w:val="16"/>
          <w:szCs w:val="16"/>
        </w:rPr>
      </w:pPr>
      <w:r>
        <w:br w:type="column"/>
      </w:r>
    </w:p>
    <w:sectPr w:rsidR="00A120B7">
      <w:type w:val="continuous"/>
      <w:pgSz w:w="12240" w:h="15840"/>
      <w:pgMar w:top="640" w:right="1560" w:bottom="280" w:left="1560" w:header="720" w:footer="720" w:gutter="0"/>
      <w:cols w:num="2" w:space="720" w:equalWidth="0">
        <w:col w:w="1597" w:space="1099"/>
        <w:col w:w="64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D2C3C"/>
    <w:multiLevelType w:val="hybridMultilevel"/>
    <w:tmpl w:val="6834309C"/>
    <w:lvl w:ilvl="0" w:tplc="3DE27686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798955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B848521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196234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165AD2C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AB625D2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7641CBA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14274DC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94AC034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20B7"/>
    <w:rsid w:val="00A120B7"/>
    <w:rsid w:val="00A65EBF"/>
    <w:rsid w:val="00D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35BCE9E-2CED-4AB2-A24D-B88132C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 | Michigan State University</vt:lpstr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 | Michigan State University</dc:title>
  <dc:creator>Smita Sawai</dc:creator>
  <cp:lastModifiedBy>O'Mara, Hannah</cp:lastModifiedBy>
  <cp:revision>3</cp:revision>
  <dcterms:created xsi:type="dcterms:W3CDTF">2016-02-23T13:44:00Z</dcterms:created>
  <dcterms:modified xsi:type="dcterms:W3CDTF">2016-02-23T13:46:00Z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2016-02-23T00:00:00Z</vt:filetime>
  </property>
</Properties>
</file>