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5068" w14:textId="77777777" w:rsidR="00292048" w:rsidRPr="006A7DF4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>College of Agriculture and Natural Resources</w:t>
      </w:r>
    </w:p>
    <w:p w14:paraId="414DABAE" w14:textId="77777777" w:rsidR="00292048" w:rsidRPr="006A7DF4" w:rsidRDefault="00292048" w:rsidP="0029204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>College Advisory Council</w:t>
      </w:r>
    </w:p>
    <w:p w14:paraId="5BBFFC77" w14:textId="7C983D2B" w:rsidR="00292048" w:rsidRPr="006A7DF4" w:rsidRDefault="00292048" w:rsidP="00292048">
      <w:pPr>
        <w:jc w:val="center"/>
        <w:rPr>
          <w:rFonts w:ascii="Times New Roman" w:hAnsi="Times New Roman" w:cs="Times New Roman"/>
        </w:rPr>
      </w:pPr>
      <w:r w:rsidRPr="006A7D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6226">
        <w:rPr>
          <w:rFonts w:ascii="Times New Roman" w:hAnsi="Times New Roman" w:cs="Times New Roman"/>
          <w:b/>
          <w:bCs/>
          <w:color w:val="000000"/>
        </w:rPr>
        <w:t>Minutes</w:t>
      </w:r>
      <w:r w:rsidR="009C0E4D">
        <w:rPr>
          <w:rFonts w:ascii="Times New Roman" w:hAnsi="Times New Roman" w:cs="Times New Roman"/>
          <w:b/>
          <w:bCs/>
          <w:color w:val="000000"/>
        </w:rPr>
        <w:t xml:space="preserve"> from</w:t>
      </w:r>
      <w:r w:rsidRPr="006A7D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95A1A">
        <w:rPr>
          <w:rFonts w:ascii="Times New Roman" w:hAnsi="Times New Roman" w:cs="Times New Roman"/>
          <w:b/>
          <w:bCs/>
          <w:color w:val="000000"/>
        </w:rPr>
        <w:t>February</w:t>
      </w:r>
      <w:r w:rsidRPr="006A7DF4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A95A1A">
        <w:rPr>
          <w:rFonts w:ascii="Times New Roman" w:hAnsi="Times New Roman" w:cs="Times New Roman"/>
          <w:b/>
          <w:bCs/>
          <w:color w:val="000000"/>
        </w:rPr>
        <w:t>4</w:t>
      </w:r>
      <w:r w:rsidRPr="006A7DF4">
        <w:rPr>
          <w:rFonts w:ascii="Times New Roman" w:hAnsi="Times New Roman" w:cs="Times New Roman"/>
          <w:b/>
          <w:bCs/>
          <w:color w:val="000000"/>
          <w:vertAlign w:val="superscript"/>
        </w:rPr>
        <w:t>th</w:t>
      </w:r>
      <w:proofErr w:type="gramStart"/>
      <w:r w:rsidRPr="006A7DF4">
        <w:rPr>
          <w:rFonts w:ascii="Times New Roman" w:hAnsi="Times New Roman" w:cs="Times New Roman"/>
          <w:b/>
          <w:bCs/>
          <w:color w:val="000000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</w:rPr>
        <w:t>20</w:t>
      </w:r>
      <w:proofErr w:type="gramEnd"/>
      <w:r w:rsidRPr="006A7DF4">
        <w:rPr>
          <w:rFonts w:ascii="Times New Roman" w:hAnsi="Times New Roman" w:cs="Times New Roman"/>
          <w:b/>
          <w:bCs/>
          <w:color w:val="000000"/>
        </w:rPr>
        <w:t>, 3:30 PM, Room 75 Ag Hall</w:t>
      </w:r>
    </w:p>
    <w:p w14:paraId="2E3D0F09" w14:textId="665C78F1" w:rsidR="007176E2" w:rsidRDefault="007176E2"/>
    <w:p w14:paraId="04988FEC" w14:textId="77777777" w:rsidR="00DC14E2" w:rsidRDefault="00DC14E2"/>
    <w:p w14:paraId="0148F18D" w14:textId="617AA20D" w:rsidR="00DC14E2" w:rsidRDefault="00292048" w:rsidP="0029204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DC14E2">
        <w:rPr>
          <w:rFonts w:ascii="Times New Roman" w:hAnsi="Times New Roman" w:cs="Times New Roman"/>
          <w:b/>
          <w:bCs/>
          <w:color w:val="000000" w:themeColor="text1"/>
        </w:rPr>
        <w:t xml:space="preserve">1. Approve minutes from </w:t>
      </w:r>
      <w:r w:rsidR="00A95A1A" w:rsidRPr="00DC14E2">
        <w:rPr>
          <w:rFonts w:ascii="Times New Roman" w:hAnsi="Times New Roman" w:cs="Times New Roman"/>
          <w:b/>
          <w:bCs/>
          <w:color w:val="000000" w:themeColor="text1"/>
        </w:rPr>
        <w:t>January</w:t>
      </w:r>
      <w:r w:rsidRPr="00DC14E2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  <w:r w:rsidR="00A95A1A" w:rsidRPr="00DC14E2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DC14E2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th</w:t>
      </w:r>
      <w:r w:rsidRPr="00DC14E2">
        <w:rPr>
          <w:rFonts w:ascii="Times New Roman" w:hAnsi="Times New Roman" w:cs="Times New Roman"/>
          <w:b/>
          <w:bCs/>
          <w:color w:val="000000" w:themeColor="text1"/>
        </w:rPr>
        <w:t xml:space="preserve"> meeting.</w:t>
      </w:r>
    </w:p>
    <w:p w14:paraId="7677B73A" w14:textId="0F6EAE80" w:rsidR="00842FD7" w:rsidRPr="00A47ED8" w:rsidRDefault="006167AC" w:rsidP="00F0378A">
      <w:pPr>
        <w:ind w:left="270" w:hanging="27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F0378A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Revised meeting notes from January 10</w:t>
      </w:r>
      <w:r w:rsidRPr="006167AC">
        <w:rPr>
          <w:rFonts w:ascii="Times New Roman" w:hAnsi="Times New Roman" w:cs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</w:rPr>
        <w:t xml:space="preserve"> were approved by CAC.</w:t>
      </w:r>
      <w:r w:rsidR="00A47ED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0378A">
        <w:rPr>
          <w:rFonts w:ascii="Times New Roman" w:hAnsi="Times New Roman" w:cs="Times New Roman"/>
          <w:bCs/>
          <w:color w:val="000000" w:themeColor="text1"/>
        </w:rPr>
        <w:t xml:space="preserve">Notes were taken by </w:t>
      </w:r>
      <w:r w:rsidR="00470FCA">
        <w:rPr>
          <w:rFonts w:ascii="Times New Roman" w:hAnsi="Times New Roman" w:cs="Times New Roman"/>
          <w:bCs/>
          <w:color w:val="000000" w:themeColor="text1"/>
        </w:rPr>
        <w:t>AVL and</w:t>
      </w:r>
      <w:r w:rsidR="00F0378A">
        <w:rPr>
          <w:rFonts w:ascii="Times New Roman" w:hAnsi="Times New Roman" w:cs="Times New Roman"/>
          <w:bCs/>
          <w:color w:val="000000" w:themeColor="text1"/>
        </w:rPr>
        <w:t xml:space="preserve"> revised by MW.</w:t>
      </w:r>
      <w:r w:rsidR="00A47ED8">
        <w:rPr>
          <w:rFonts w:ascii="Times New Roman" w:hAnsi="Times New Roman" w:cs="Times New Roman"/>
          <w:bCs/>
          <w:color w:val="000000" w:themeColor="text1"/>
        </w:rPr>
        <w:t xml:space="preserve">  </w:t>
      </w:r>
    </w:p>
    <w:p w14:paraId="38A7AAFC" w14:textId="13574C5B" w:rsidR="003E275F" w:rsidRDefault="003E275F" w:rsidP="0029204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190B7D" w14:textId="0C071242" w:rsidR="003E275F" w:rsidRPr="00DC14E2" w:rsidRDefault="003E275F" w:rsidP="00292048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2. </w:t>
      </w:r>
      <w:r w:rsidR="00D76355">
        <w:rPr>
          <w:rFonts w:ascii="Times New Roman" w:hAnsi="Times New Roman" w:cs="Times New Roman"/>
          <w:b/>
          <w:bCs/>
          <w:color w:val="000000" w:themeColor="text1"/>
        </w:rPr>
        <w:t>Additional items for the agenda.</w:t>
      </w:r>
    </w:p>
    <w:p w14:paraId="6D8511B6" w14:textId="3A913F87" w:rsidR="00292048" w:rsidRDefault="00385103" w:rsidP="007C28CF">
      <w:pPr>
        <w:ind w:left="36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There was a short discussion on the a</w:t>
      </w:r>
      <w:r w:rsidR="0088569D">
        <w:rPr>
          <w:rFonts w:ascii="Times New Roman" w:hAnsi="Times New Roman" w:cs="Times New Roman"/>
          <w:bCs/>
          <w:color w:val="000000" w:themeColor="text1"/>
        </w:rPr>
        <w:t>nnual review</w:t>
      </w:r>
      <w:r>
        <w:rPr>
          <w:rFonts w:ascii="Times New Roman" w:hAnsi="Times New Roman" w:cs="Times New Roman"/>
          <w:bCs/>
          <w:color w:val="000000" w:themeColor="text1"/>
        </w:rPr>
        <w:t xml:space="preserve"> process</w:t>
      </w:r>
      <w:r w:rsidR="0088569D">
        <w:rPr>
          <w:rFonts w:ascii="Times New Roman" w:hAnsi="Times New Roman" w:cs="Times New Roman"/>
          <w:bCs/>
          <w:color w:val="000000" w:themeColor="text1"/>
        </w:rPr>
        <w:t xml:space="preserve"> and differences </w:t>
      </w:r>
      <w:r>
        <w:rPr>
          <w:rFonts w:ascii="Times New Roman" w:hAnsi="Times New Roman" w:cs="Times New Roman"/>
          <w:bCs/>
          <w:color w:val="000000" w:themeColor="text1"/>
        </w:rPr>
        <w:t>that occur between departments and disciplines within departments.</w:t>
      </w:r>
      <w:r w:rsidR="0076641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13EFC73" w14:textId="280F5368" w:rsidR="007C28CF" w:rsidRDefault="007C28CF" w:rsidP="007C28CF">
      <w:pPr>
        <w:ind w:left="36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Discussion on updating teaching evaluations-particularly on alignment between learning outcomes and assessment of those outcomes.</w:t>
      </w:r>
    </w:p>
    <w:p w14:paraId="7C9B311E" w14:textId="3F084022" w:rsidR="007C28CF" w:rsidRPr="007C28CF" w:rsidRDefault="007C28CF" w:rsidP="007C28CF">
      <w:pPr>
        <w:ind w:left="36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 request was made for a remote access option for CAC meetings. This was approved and Suzanne Lang will arrange call details.</w:t>
      </w:r>
    </w:p>
    <w:p w14:paraId="53274204" w14:textId="7026D899" w:rsidR="007C28CF" w:rsidRPr="0088569D" w:rsidRDefault="007C28CF" w:rsidP="00766410">
      <w:pPr>
        <w:ind w:left="360" w:hanging="360"/>
        <w:rPr>
          <w:rFonts w:ascii="Times New Roman" w:hAnsi="Times New Roman" w:cs="Times New Roman"/>
          <w:bCs/>
          <w:color w:val="000000" w:themeColor="text1"/>
        </w:rPr>
      </w:pPr>
    </w:p>
    <w:p w14:paraId="72799B61" w14:textId="77777777" w:rsidR="00A47ED8" w:rsidRPr="00DC14E2" w:rsidRDefault="00A47ED8" w:rsidP="00292048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D029DAC" w14:textId="4A720CFF" w:rsidR="00DC14E2" w:rsidRDefault="00DC14E2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Does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strategic plan of CANR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developed by CANR leadership exist? And if so, what is the content?</w:t>
      </w:r>
    </w:p>
    <w:p w14:paraId="0AF09598" w14:textId="00D607E8" w:rsidR="00FF20EA" w:rsidRPr="007C28CF" w:rsidRDefault="00396226" w:rsidP="007C28CF">
      <w:pPr>
        <w:ind w:left="360" w:hanging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</w:t>
      </w:r>
      <w:r w:rsidR="00FF20EA">
        <w:rPr>
          <w:rFonts w:ascii="Times New Roman" w:eastAsia="Times New Roman" w:hAnsi="Times New Roman" w:cs="Times New Roman"/>
          <w:bCs/>
          <w:color w:val="000000" w:themeColor="text1"/>
        </w:rPr>
        <w:t xml:space="preserve"> Currently there is not. CANR and the university are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working on a strategic plan</w:t>
      </w:r>
      <w:r w:rsidR="007C28CF">
        <w:rPr>
          <w:rFonts w:ascii="Times New Roman" w:eastAsia="Times New Roman" w:hAnsi="Times New Roman" w:cs="Times New Roman"/>
          <w:bCs/>
          <w:color w:val="000000" w:themeColor="text1"/>
        </w:rPr>
        <w:t>, the retreat at the start of the year with unit leaders formed a basis for this document.</w:t>
      </w:r>
    </w:p>
    <w:p w14:paraId="548CE4C4" w14:textId="77777777" w:rsidR="00A47ED8" w:rsidRDefault="00A47ED8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BE5AEB" w14:textId="6B41C36F" w:rsidR="003E275F" w:rsidRPr="003E275F" w:rsidRDefault="003E275F" w:rsidP="003E275F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4. Is the community norms document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that was developed by </w:t>
      </w:r>
      <w:r w:rsidR="00A672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>CAC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approved and adopted by CANR?</w:t>
      </w:r>
      <w:r w:rsidR="00FE6C8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18D1AD9" w14:textId="68B65BC3" w:rsidR="00DC14E2" w:rsidRPr="00FF20EA" w:rsidRDefault="00396226" w:rsidP="00396226">
      <w:pPr>
        <w:ind w:left="360" w:hanging="36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 </w:t>
      </w:r>
      <w:r w:rsidR="00FF20EA">
        <w:rPr>
          <w:rFonts w:ascii="Times New Roman" w:eastAsia="Times New Roman" w:hAnsi="Times New Roman" w:cs="Times New Roman"/>
          <w:bCs/>
          <w:color w:val="000000" w:themeColor="text1"/>
        </w:rPr>
        <w:t>It has been approved and should be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posted on the CANR website</w:t>
      </w:r>
      <w:r w:rsidR="00FF20EA">
        <w:rPr>
          <w:rFonts w:ascii="Times New Roman" w:eastAsia="Times New Roman" w:hAnsi="Times New Roman" w:cs="Times New Roman"/>
          <w:bCs/>
          <w:color w:val="000000" w:themeColor="text1"/>
        </w:rPr>
        <w:t>. CANR can post</w:t>
      </w:r>
      <w:r w:rsidR="00C15866">
        <w:rPr>
          <w:rFonts w:ascii="Times New Roman" w:eastAsia="Times New Roman" w:hAnsi="Times New Roman" w:cs="Times New Roman"/>
          <w:bCs/>
          <w:color w:val="000000" w:themeColor="text1"/>
        </w:rPr>
        <w:t xml:space="preserve"> it on website</w:t>
      </w:r>
      <w:r w:rsidR="00FF20EA">
        <w:rPr>
          <w:rFonts w:ascii="Times New Roman" w:eastAsia="Times New Roman" w:hAnsi="Times New Roman" w:cs="Times New Roman"/>
          <w:bCs/>
          <w:color w:val="000000" w:themeColor="text1"/>
        </w:rPr>
        <w:t xml:space="preserve"> and departments can</w:t>
      </w:r>
      <w:r w:rsidR="00C15866">
        <w:rPr>
          <w:rFonts w:ascii="Times New Roman" w:eastAsia="Times New Roman" w:hAnsi="Times New Roman" w:cs="Times New Roman"/>
          <w:bCs/>
          <w:color w:val="000000" w:themeColor="text1"/>
        </w:rPr>
        <w:t xml:space="preserve"> distribute to faculty.</w:t>
      </w:r>
      <w:r w:rsidR="007D7BC8">
        <w:rPr>
          <w:rFonts w:ascii="Times New Roman" w:eastAsia="Times New Roman" w:hAnsi="Times New Roman" w:cs="Times New Roman"/>
          <w:bCs/>
          <w:color w:val="000000" w:themeColor="text1"/>
        </w:rPr>
        <w:t xml:space="preserve"> CAC approved the distribution of the accepted CAC norms.</w:t>
      </w:r>
    </w:p>
    <w:p w14:paraId="44CAA2C2" w14:textId="77777777" w:rsidR="00A47ED8" w:rsidRDefault="00A47ED8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9F1F52" w14:textId="4ABE5373" w:rsidR="001D3F7F" w:rsidRDefault="003E275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="001D3F7F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Discussion </w:t>
      </w:r>
      <w:r w:rsidR="00A95A1A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>with</w:t>
      </w:r>
      <w:r w:rsidR="00DC14E2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DEI Committee</w:t>
      </w:r>
      <w:r w:rsidR="00A95A1A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C14E2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on </w:t>
      </w:r>
      <w:r w:rsidR="00430C7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the </w:t>
      </w:r>
      <w:r w:rsidR="00F55E3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DEI </w:t>
      </w:r>
      <w:r w:rsidR="00DC14E2" w:rsidRPr="00DC14E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Strategic Plan </w:t>
      </w:r>
    </w:p>
    <w:p w14:paraId="5548824C" w14:textId="073F07FE" w:rsidR="00416653" w:rsidRDefault="001535C1" w:rsidP="001535C1">
      <w:pPr>
        <w:ind w:left="270" w:hanging="27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</w:t>
      </w:r>
      <w:r w:rsidRPr="001535C1">
        <w:rPr>
          <w:rFonts w:ascii="Times New Roman" w:eastAsia="Times New Roman" w:hAnsi="Times New Roman" w:cs="Times New Roman"/>
          <w:bCs/>
          <w:i/>
          <w:color w:val="000000" w:themeColor="text1"/>
        </w:rPr>
        <w:t>DEI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1535C1">
        <w:rPr>
          <w:rFonts w:ascii="Times New Roman" w:eastAsia="Times New Roman" w:hAnsi="Times New Roman" w:cs="Times New Roman"/>
          <w:bCs/>
          <w:i/>
          <w:color w:val="000000" w:themeColor="text1"/>
        </w:rPr>
        <w:t>Members Present: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923FD">
        <w:rPr>
          <w:rFonts w:ascii="Times New Roman" w:eastAsia="Times New Roman" w:hAnsi="Times New Roman" w:cs="Times New Roman"/>
          <w:bCs/>
          <w:color w:val="000000" w:themeColor="text1"/>
        </w:rPr>
        <w:t xml:space="preserve">Dr.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Quentin Tyler (Assoc. Dean and Director of DEI), </w:t>
      </w:r>
      <w:r w:rsidR="009923FD">
        <w:rPr>
          <w:rFonts w:ascii="Times New Roman" w:eastAsia="Times New Roman" w:hAnsi="Times New Roman" w:cs="Times New Roman"/>
          <w:bCs/>
          <w:color w:val="000000" w:themeColor="text1"/>
        </w:rPr>
        <w:t xml:space="preserve">Dr.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Juan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Steibel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(ANS</w:t>
      </w:r>
      <w:r w:rsidR="00367638">
        <w:rPr>
          <w:rFonts w:ascii="Times New Roman" w:eastAsia="Times New Roman" w:hAnsi="Times New Roman" w:cs="Times New Roman"/>
          <w:bCs/>
          <w:color w:val="000000" w:themeColor="text1"/>
        </w:rPr>
        <w:t xml:space="preserve"> Assoc. Professor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), and </w:t>
      </w:r>
      <w:r w:rsidR="009923FD">
        <w:rPr>
          <w:rFonts w:ascii="Times New Roman" w:eastAsia="Times New Roman" w:hAnsi="Times New Roman" w:cs="Times New Roman"/>
          <w:bCs/>
          <w:color w:val="000000" w:themeColor="text1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Dionardo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Pizana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(DEI specialist) </w:t>
      </w:r>
    </w:p>
    <w:p w14:paraId="0AE4BCCC" w14:textId="77777777" w:rsidR="00416653" w:rsidRDefault="00416653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08FEBD7" w14:textId="2427ABFB" w:rsidR="00416653" w:rsidRDefault="00027407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Drs.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Pizana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Steibel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98776D">
        <w:rPr>
          <w:rFonts w:ascii="Times New Roman" w:eastAsia="Times New Roman" w:hAnsi="Times New Roman" w:cs="Times New Roman"/>
          <w:bCs/>
          <w:color w:val="000000" w:themeColor="text1"/>
        </w:rPr>
        <w:t>provided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an overview of the </w:t>
      </w:r>
      <w:r w:rsidR="00B24A47">
        <w:rPr>
          <w:rFonts w:ascii="Times New Roman" w:eastAsia="Times New Roman" w:hAnsi="Times New Roman" w:cs="Times New Roman"/>
          <w:bCs/>
          <w:color w:val="000000" w:themeColor="text1"/>
        </w:rPr>
        <w:t xml:space="preserve">11-page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DEI plan that was developed between AY18/19 and AY19/20.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A hard copy of the DEI plan was provided to all members of CAC.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Several key parts of the plan were discussed.  </w:t>
      </w:r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 xml:space="preserve">Dr. </w:t>
      </w:r>
      <w:proofErr w:type="spellStart"/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>Pizana</w:t>
      </w:r>
      <w:proofErr w:type="spellEnd"/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 xml:space="preserve"> went over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CANR’s 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 xml:space="preserve">statement on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DEI.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6E397F" w:rsidRPr="006E397F">
        <w:rPr>
          <w:rFonts w:ascii="Times New Roman" w:eastAsia="Times New Roman" w:hAnsi="Times New Roman" w:cs="Times New Roman"/>
          <w:bCs/>
          <w:color w:val="000000" w:themeColor="text1"/>
        </w:rPr>
        <w:t>The following q</w:t>
      </w:r>
      <w:r w:rsidRPr="006E397F">
        <w:rPr>
          <w:rFonts w:ascii="Times New Roman" w:eastAsia="Times New Roman" w:hAnsi="Times New Roman" w:cs="Times New Roman"/>
          <w:bCs/>
          <w:color w:val="000000" w:themeColor="text1"/>
        </w:rPr>
        <w:t>uestion</w:t>
      </w:r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>s were</w:t>
      </w:r>
      <w:r w:rsidR="006E397F" w:rsidRPr="006E397F">
        <w:rPr>
          <w:rFonts w:ascii="Times New Roman" w:eastAsia="Times New Roman" w:hAnsi="Times New Roman" w:cs="Times New Roman"/>
          <w:bCs/>
          <w:color w:val="000000" w:themeColor="text1"/>
        </w:rPr>
        <w:t xml:space="preserve"> raised</w:t>
      </w:r>
      <w:r w:rsidRPr="006E397F">
        <w:rPr>
          <w:rFonts w:ascii="Times New Roman" w:eastAsia="Times New Roman" w:hAnsi="Times New Roman" w:cs="Times New Roman"/>
          <w:bCs/>
          <w:color w:val="000000" w:themeColor="text1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 xml:space="preserve">What does it mean to promote and sustain environment for everyone? </w:t>
      </w:r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>Who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 xml:space="preserve"> is not represented?  </w:t>
      </w:r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>DEI p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>lan is</w:t>
      </w:r>
      <w:r w:rsidR="006E397F">
        <w:rPr>
          <w:rFonts w:ascii="Times New Roman" w:eastAsia="Times New Roman" w:hAnsi="Times New Roman" w:cs="Times New Roman"/>
          <w:bCs/>
          <w:color w:val="000000" w:themeColor="text1"/>
        </w:rPr>
        <w:t xml:space="preserve"> meant to serve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 xml:space="preserve"> as a guide to use</w:t>
      </w:r>
      <w:r w:rsidR="00B24A47">
        <w:rPr>
          <w:rFonts w:ascii="Times New Roman" w:eastAsia="Times New Roman" w:hAnsi="Times New Roman" w:cs="Times New Roman"/>
          <w:bCs/>
          <w:color w:val="000000" w:themeColor="text1"/>
        </w:rPr>
        <w:t xml:space="preserve"> within units and departments. DEI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w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>ill have conversations with individual departments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and unit leaders</w:t>
      </w:r>
      <w:r w:rsidR="00416653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3921AD20" w14:textId="77777777" w:rsidR="00416653" w:rsidRDefault="00416653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D08650D" w14:textId="486F7558" w:rsidR="00151C16" w:rsidRDefault="006E397F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Steibel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discussed outcomes for success and challenges to D</w:t>
      </w:r>
      <w:r w:rsidR="0098776D">
        <w:rPr>
          <w:rFonts w:ascii="Times New Roman" w:eastAsia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E</w:t>
      </w:r>
      <w:r w:rsidR="0098776D">
        <w:rPr>
          <w:rFonts w:ascii="Times New Roman" w:eastAsia="Times New Roman" w:hAnsi="Times New Roman" w:cs="Times New Roman"/>
          <w:bCs/>
          <w:color w:val="000000" w:themeColor="text1"/>
        </w:rPr>
        <w:t xml:space="preserve">, and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I. These include culture and climate; leadership; recruiting, hiring, and retention; employee training and professional development; and teaching, outreach and service. </w:t>
      </w:r>
      <w:r w:rsidR="00B24A47" w:rsidRPr="00B24A47">
        <w:rPr>
          <w:rFonts w:ascii="Times New Roman" w:eastAsia="Times New Roman" w:hAnsi="Times New Roman" w:cs="Times New Roman"/>
          <w:b/>
          <w:bCs/>
          <w:color w:val="000000" w:themeColor="text1"/>
        </w:rPr>
        <w:t>Under each outcome for success several strategies were proposed.</w:t>
      </w:r>
      <w:r w:rsidR="00B24A47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Culture and Climate are a top priority right now as these are </w:t>
      </w:r>
      <w:r w:rsidR="00151C16">
        <w:rPr>
          <w:rFonts w:ascii="Times New Roman" w:eastAsia="Times New Roman" w:hAnsi="Times New Roman" w:cs="Times New Roman"/>
          <w:bCs/>
          <w:color w:val="000000" w:themeColor="text1"/>
        </w:rPr>
        <w:t xml:space="preserve">related to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the </w:t>
      </w:r>
      <w:r w:rsidR="00151C16">
        <w:rPr>
          <w:rFonts w:ascii="Times New Roman" w:eastAsia="Times New Roman" w:hAnsi="Times New Roman" w:cs="Times New Roman"/>
          <w:bCs/>
          <w:color w:val="000000" w:themeColor="text1"/>
        </w:rPr>
        <w:t>community</w:t>
      </w:r>
      <w:r w:rsidR="00D06286">
        <w:rPr>
          <w:rFonts w:ascii="Times New Roman" w:eastAsia="Times New Roman" w:hAnsi="Times New Roman" w:cs="Times New Roman"/>
          <w:bCs/>
          <w:color w:val="000000" w:themeColor="text1"/>
        </w:rPr>
        <w:t xml:space="preserve"> norms.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Leadership is</w:t>
      </w:r>
      <w:r w:rsidR="00151C1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considered the most</w:t>
      </w:r>
      <w:r w:rsidR="00D06286">
        <w:rPr>
          <w:rFonts w:ascii="Times New Roman" w:eastAsia="Times New Roman" w:hAnsi="Times New Roman" w:cs="Times New Roman"/>
          <w:bCs/>
          <w:color w:val="000000" w:themeColor="text1"/>
        </w:rPr>
        <w:t xml:space="preserve"> important piece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because</w:t>
      </w:r>
      <w:r w:rsidR="00D06286">
        <w:rPr>
          <w:rFonts w:ascii="Times New Roman" w:eastAsia="Times New Roman" w:hAnsi="Times New Roman" w:cs="Times New Roman"/>
          <w:bCs/>
          <w:color w:val="000000" w:themeColor="text1"/>
        </w:rPr>
        <w:t xml:space="preserve"> the DEI </w:t>
      </w:r>
      <w:r w:rsidR="00D0628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proposes that unit leaders are committed to promoting DEI principles. </w:t>
      </w:r>
      <w:r w:rsidR="00B24A47">
        <w:rPr>
          <w:rFonts w:ascii="Times New Roman" w:eastAsia="Times New Roman" w:hAnsi="Times New Roman" w:cs="Times New Roman"/>
          <w:bCs/>
          <w:color w:val="000000" w:themeColor="text1"/>
        </w:rPr>
        <w:t>The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 importance of the</w:t>
      </w:r>
      <w:r w:rsidR="00B24A47">
        <w:rPr>
          <w:rFonts w:ascii="Times New Roman" w:eastAsia="Times New Roman" w:hAnsi="Times New Roman" w:cs="Times New Roman"/>
          <w:bCs/>
          <w:color w:val="000000" w:themeColor="text1"/>
        </w:rPr>
        <w:t xml:space="preserve"> three other outcomes for success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was also emphasized by Dr. </w:t>
      </w:r>
      <w:proofErr w:type="spellStart"/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>Steibel</w:t>
      </w:r>
      <w:proofErr w:type="spellEnd"/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</w:p>
    <w:p w14:paraId="73B9411C" w14:textId="77777777" w:rsidR="00D06286" w:rsidRDefault="00D06286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64A0C29" w14:textId="0B90BA4E" w:rsidR="009660A1" w:rsidRDefault="00062494" w:rsidP="00292048">
      <w:pPr>
        <w:rPr>
          <w:rFonts w:ascii="Times New Roman" w:eastAsia="Times New Roman" w:hAnsi="Times New Roman" w:cs="Times New Roman"/>
          <w:bCs/>
          <w:i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Following Drs.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Pizana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</w:rPr>
        <w:t>Steibel’s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presentation there was a question and answer session with CAC members.  </w:t>
      </w:r>
    </w:p>
    <w:p w14:paraId="172D27BF" w14:textId="77777777" w:rsidR="007A3194" w:rsidRPr="00C17F6C" w:rsidRDefault="007A3194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DFDB6A4" w14:textId="5B11173F" w:rsidR="009660A1" w:rsidRPr="00062494" w:rsidRDefault="006E397F" w:rsidP="00292048">
      <w:pPr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r w:rsidRPr="00062494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CAC questions and discussion with DEI</w:t>
      </w:r>
      <w:r w:rsidR="009660A1" w:rsidRPr="00062494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:</w:t>
      </w:r>
    </w:p>
    <w:p w14:paraId="4619A90C" w14:textId="6176F864" w:rsidR="00D06286" w:rsidRDefault="00D06286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    </w:t>
      </w:r>
    </w:p>
    <w:p w14:paraId="2FC7C96A" w14:textId="4ADBFECF" w:rsidR="009660A1" w:rsidRDefault="007C28CF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7C28CF">
        <w:rPr>
          <w:rFonts w:ascii="Times New Roman" w:eastAsia="Times New Roman" w:hAnsi="Times New Roman" w:cs="Times New Roman"/>
          <w:color w:val="000000" w:themeColor="text1"/>
        </w:rPr>
        <w:t>Q</w:t>
      </w:r>
      <w:r>
        <w:rPr>
          <w:rFonts w:ascii="Times New Roman" w:eastAsia="Times New Roman" w:hAnsi="Times New Roman" w:cs="Times New Roman"/>
          <w:color w:val="000000" w:themeColor="text1"/>
        </w:rPr>
        <w:t>uestion: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>How will the annual review address</w:t>
      </w:r>
      <w:r w:rsidR="009660A1">
        <w:rPr>
          <w:rFonts w:ascii="Times New Roman" w:eastAsia="Times New Roman" w:hAnsi="Times New Roman" w:cs="Times New Roman"/>
          <w:bCs/>
          <w:color w:val="000000" w:themeColor="text1"/>
        </w:rPr>
        <w:t xml:space="preserve"> D, E, and I. How is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>this</w:t>
      </w:r>
      <w:r w:rsidR="009660A1">
        <w:rPr>
          <w:rFonts w:ascii="Times New Roman" w:eastAsia="Times New Roman" w:hAnsi="Times New Roman" w:cs="Times New Roman"/>
          <w:bCs/>
          <w:color w:val="000000" w:themeColor="text1"/>
        </w:rPr>
        <w:t xml:space="preserve"> being assessed at department level for individual faculty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 members</w:t>
      </w:r>
      <w:r w:rsidR="009660A1">
        <w:rPr>
          <w:rFonts w:ascii="Times New Roman" w:eastAsia="Times New Roman" w:hAnsi="Times New Roman" w:cs="Times New Roman"/>
          <w:bCs/>
          <w:color w:val="000000" w:themeColor="text1"/>
        </w:rPr>
        <w:t>?</w:t>
      </w:r>
    </w:p>
    <w:p w14:paraId="2F364D3A" w14:textId="77777777" w:rsidR="009660A1" w:rsidRDefault="009660A1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4AE10326" w14:textId="0693337E" w:rsidR="002055F8" w:rsidRDefault="005C7D1A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7C28CF">
        <w:rPr>
          <w:rFonts w:ascii="Times New Roman" w:eastAsia="Times New Roman" w:hAnsi="Times New Roman" w:cs="Times New Roman"/>
          <w:color w:val="000000" w:themeColor="text1"/>
        </w:rPr>
        <w:t>Response</w:t>
      </w:r>
      <w:r w:rsidR="009660A1" w:rsidRPr="007C28CF">
        <w:rPr>
          <w:rFonts w:ascii="Times New Roman" w:eastAsia="Times New Roman" w:hAnsi="Times New Roman" w:cs="Times New Roman"/>
          <w:color w:val="000000" w:themeColor="text1"/>
        </w:rPr>
        <w:t>:</w:t>
      </w:r>
      <w:r w:rsidR="009660A1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>Each unit would likely have</w:t>
      </w:r>
      <w:r w:rsidR="0019609B">
        <w:rPr>
          <w:rFonts w:ascii="Times New Roman" w:eastAsia="Times New Roman" w:hAnsi="Times New Roman" w:cs="Times New Roman"/>
          <w:bCs/>
          <w:color w:val="000000" w:themeColor="text1"/>
        </w:rPr>
        <w:t xml:space="preserve"> different</w:t>
      </w:r>
      <w:r w:rsidR="00BF7415">
        <w:rPr>
          <w:rFonts w:ascii="Times New Roman" w:eastAsia="Times New Roman" w:hAnsi="Times New Roman" w:cs="Times New Roman"/>
          <w:bCs/>
          <w:color w:val="000000" w:themeColor="text1"/>
        </w:rPr>
        <w:t xml:space="preserve"> metrics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5A3AB4">
        <w:rPr>
          <w:rFonts w:ascii="Times New Roman" w:eastAsia="Times New Roman" w:hAnsi="Times New Roman" w:cs="Times New Roman"/>
          <w:bCs/>
          <w:color w:val="000000" w:themeColor="text1"/>
        </w:rPr>
        <w:t xml:space="preserve">for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>addressing this during annual review.</w:t>
      </w:r>
      <w:r w:rsidR="0019609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14:paraId="5B23C60E" w14:textId="77777777" w:rsidR="002055F8" w:rsidRDefault="002055F8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309412E" w14:textId="0643AAA5" w:rsidR="001B4EFA" w:rsidRDefault="007C28CF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7C28CF">
        <w:rPr>
          <w:rFonts w:ascii="Times New Roman" w:eastAsia="Times New Roman" w:hAnsi="Times New Roman" w:cs="Times New Roman"/>
          <w:color w:val="000000" w:themeColor="text1"/>
        </w:rPr>
        <w:t>Q</w:t>
      </w:r>
      <w:r>
        <w:rPr>
          <w:rFonts w:ascii="Times New Roman" w:eastAsia="Times New Roman" w:hAnsi="Times New Roman" w:cs="Times New Roman"/>
          <w:color w:val="000000" w:themeColor="text1"/>
        </w:rPr>
        <w:t>uestion:</w:t>
      </w:r>
      <w:r w:rsidR="002055F8">
        <w:rPr>
          <w:rFonts w:ascii="Times New Roman" w:eastAsia="Times New Roman" w:hAnsi="Times New Roman" w:cs="Times New Roman"/>
          <w:bCs/>
          <w:color w:val="000000" w:themeColor="text1"/>
        </w:rPr>
        <w:t xml:space="preserve"> How</w:t>
      </w:r>
      <w:r w:rsidR="005A3AB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will CANR </w:t>
      </w:r>
      <w:r w:rsidR="001B4EFA">
        <w:rPr>
          <w:rFonts w:ascii="Times New Roman" w:eastAsia="Times New Roman" w:hAnsi="Times New Roman" w:cs="Times New Roman"/>
          <w:bCs/>
          <w:color w:val="000000" w:themeColor="text1"/>
        </w:rPr>
        <w:t>implement DEI Plan?</w:t>
      </w:r>
      <w:r w:rsidR="00961896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14:paraId="238F9B3F" w14:textId="77777777" w:rsidR="001B4EFA" w:rsidRDefault="001B4EFA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876D492" w14:textId="3D266BA9" w:rsidR="00D06286" w:rsidRPr="00D465C1" w:rsidRDefault="007C28CF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7C28CF">
        <w:rPr>
          <w:rFonts w:ascii="Times New Roman" w:eastAsia="Times New Roman" w:hAnsi="Times New Roman" w:cs="Times New Roman"/>
          <w:color w:val="000000" w:themeColor="text1"/>
        </w:rPr>
        <w:t>R</w:t>
      </w:r>
      <w:r w:rsidR="00062494" w:rsidRPr="007C28CF">
        <w:rPr>
          <w:rFonts w:ascii="Times New Roman" w:eastAsia="Times New Roman" w:hAnsi="Times New Roman" w:cs="Times New Roman"/>
          <w:color w:val="000000" w:themeColor="text1"/>
        </w:rPr>
        <w:t>esponse</w:t>
      </w:r>
      <w:r w:rsidR="001B4EFA" w:rsidRPr="007C28CF">
        <w:rPr>
          <w:rFonts w:ascii="Times New Roman" w:eastAsia="Times New Roman" w:hAnsi="Times New Roman" w:cs="Times New Roman"/>
          <w:color w:val="000000" w:themeColor="text1"/>
        </w:rPr>
        <w:t>:</w:t>
      </w:r>
      <w:r w:rsidR="001B4EFA" w:rsidRPr="001B4E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>It is a shared responsibility</w:t>
      </w:r>
      <w:r w:rsidR="00D465C1">
        <w:rPr>
          <w:rFonts w:ascii="Times New Roman" w:eastAsia="Times New Roman" w:hAnsi="Times New Roman" w:cs="Times New Roman"/>
          <w:bCs/>
          <w:color w:val="000000" w:themeColor="text1"/>
        </w:rPr>
        <w:t xml:space="preserve"> for everyone.</w:t>
      </w:r>
      <w:r w:rsidR="005C7D1A" w:rsidRPr="001B4EF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D465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F</w:t>
      </w:r>
      <w:r w:rsidR="00D465C1">
        <w:rPr>
          <w:rFonts w:ascii="Times New Roman" w:eastAsia="Times New Roman" w:hAnsi="Times New Roman" w:cs="Times New Roman"/>
          <w:bCs/>
          <w:color w:val="000000" w:themeColor="text1"/>
        </w:rPr>
        <w:t>isheries and Wild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l</w:t>
      </w:r>
      <w:r w:rsidR="00D465C1">
        <w:rPr>
          <w:rFonts w:ascii="Times New Roman" w:eastAsia="Times New Roman" w:hAnsi="Times New Roman" w:cs="Times New Roman"/>
          <w:bCs/>
          <w:color w:val="000000" w:themeColor="text1"/>
        </w:rPr>
        <w:t xml:space="preserve">ife are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already </w:t>
      </w:r>
      <w:r w:rsidR="00D465C1">
        <w:rPr>
          <w:rFonts w:ascii="Times New Roman" w:eastAsia="Times New Roman" w:hAnsi="Times New Roman" w:cs="Times New Roman"/>
          <w:bCs/>
          <w:color w:val="000000" w:themeColor="text1"/>
        </w:rPr>
        <w:t xml:space="preserve">more advanced with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implementing the </w:t>
      </w:r>
      <w:r w:rsidR="00D465C1">
        <w:rPr>
          <w:rFonts w:ascii="Times New Roman" w:eastAsia="Times New Roman" w:hAnsi="Times New Roman" w:cs="Times New Roman"/>
          <w:bCs/>
          <w:color w:val="000000" w:themeColor="text1"/>
        </w:rPr>
        <w:t>DEI Plan</w:t>
      </w:r>
      <w:r w:rsidR="00D6215D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BF7415">
        <w:rPr>
          <w:rFonts w:ascii="Times New Roman" w:eastAsia="Times New Roman" w:hAnsi="Times New Roman" w:cs="Times New Roman"/>
          <w:bCs/>
          <w:color w:val="000000" w:themeColor="text1"/>
        </w:rPr>
        <w:t xml:space="preserve">We need to come up with metrics at unit level and look at ourselves with respect to DEI. Need </w:t>
      </w:r>
      <w:r w:rsidR="00062494">
        <w:rPr>
          <w:rFonts w:ascii="Times New Roman" w:eastAsia="Times New Roman" w:hAnsi="Times New Roman" w:cs="Times New Roman"/>
          <w:bCs/>
          <w:color w:val="000000" w:themeColor="text1"/>
        </w:rPr>
        <w:t xml:space="preserve">to come up with </w:t>
      </w:r>
      <w:r w:rsidR="00BF7415">
        <w:rPr>
          <w:rFonts w:ascii="Times New Roman" w:eastAsia="Times New Roman" w:hAnsi="Times New Roman" w:cs="Times New Roman"/>
          <w:bCs/>
          <w:color w:val="000000" w:themeColor="text1"/>
        </w:rPr>
        <w:t>specific measurements.</w:t>
      </w:r>
    </w:p>
    <w:p w14:paraId="5E80567E" w14:textId="77777777" w:rsidR="009660A1" w:rsidRDefault="009660A1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56D29BDF" w14:textId="52F7CF9A" w:rsidR="007C28CF" w:rsidRDefault="007C28CF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7C28CF">
        <w:rPr>
          <w:rFonts w:ascii="Times New Roman" w:eastAsia="Times New Roman" w:hAnsi="Times New Roman" w:cs="Times New Roman"/>
          <w:color w:val="000000" w:themeColor="text1"/>
        </w:rPr>
        <w:t>Question: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484C60">
        <w:rPr>
          <w:rFonts w:ascii="Times New Roman" w:eastAsia="Times New Roman" w:hAnsi="Times New Roman" w:cs="Times New Roman"/>
          <w:bCs/>
          <w:color w:val="000000" w:themeColor="text1"/>
        </w:rPr>
        <w:t>Can we take</w:t>
      </w:r>
      <w:r w:rsidR="00A13367">
        <w:rPr>
          <w:rFonts w:ascii="Times New Roman" w:eastAsia="Times New Roman" w:hAnsi="Times New Roman" w:cs="Times New Roman"/>
          <w:bCs/>
          <w:color w:val="000000" w:themeColor="text1"/>
        </w:rPr>
        <w:t xml:space="preserve"> this back to our units and share </w:t>
      </w:r>
      <w:r w:rsidR="00484C60">
        <w:rPr>
          <w:rFonts w:ascii="Times New Roman" w:eastAsia="Times New Roman" w:hAnsi="Times New Roman" w:cs="Times New Roman"/>
          <w:bCs/>
          <w:color w:val="000000" w:themeColor="text1"/>
        </w:rPr>
        <w:t xml:space="preserve">the </w:t>
      </w:r>
      <w:r w:rsidR="00A13367">
        <w:rPr>
          <w:rFonts w:ascii="Times New Roman" w:eastAsia="Times New Roman" w:hAnsi="Times New Roman" w:cs="Times New Roman"/>
          <w:bCs/>
          <w:color w:val="000000" w:themeColor="text1"/>
        </w:rPr>
        <w:t>DEI Plan</w:t>
      </w:r>
      <w:r w:rsidR="003B4446">
        <w:rPr>
          <w:rFonts w:ascii="Times New Roman" w:eastAsia="Times New Roman" w:hAnsi="Times New Roman" w:cs="Times New Roman"/>
          <w:bCs/>
          <w:color w:val="000000" w:themeColor="text1"/>
        </w:rPr>
        <w:t xml:space="preserve">? </w:t>
      </w:r>
    </w:p>
    <w:p w14:paraId="7C831B40" w14:textId="38E5CAE4" w:rsidR="009660A1" w:rsidRDefault="007C28CF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>Response: S</w:t>
      </w:r>
      <w:r w:rsidR="003B4446">
        <w:rPr>
          <w:rFonts w:ascii="Times New Roman" w:eastAsia="Times New Roman" w:hAnsi="Times New Roman" w:cs="Times New Roman"/>
          <w:bCs/>
          <w:color w:val="000000" w:themeColor="text1"/>
        </w:rPr>
        <w:t>tart with CAC and then have DEI meet with unit leaders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; </w:t>
      </w:r>
      <w:r w:rsidR="00965392">
        <w:rPr>
          <w:rFonts w:ascii="Times New Roman" w:eastAsia="Times New Roman" w:hAnsi="Times New Roman" w:cs="Times New Roman"/>
          <w:bCs/>
          <w:color w:val="000000" w:themeColor="text1"/>
        </w:rPr>
        <w:t xml:space="preserve">review with individual unit’s DEI committees; </w:t>
      </w:r>
      <w:r>
        <w:rPr>
          <w:rFonts w:ascii="Times New Roman" w:eastAsia="Times New Roman" w:hAnsi="Times New Roman" w:cs="Times New Roman"/>
          <w:bCs/>
          <w:color w:val="000000" w:themeColor="text1"/>
        </w:rPr>
        <w:t>potentially have a mixer</w:t>
      </w:r>
      <w:r w:rsidR="00965392">
        <w:rPr>
          <w:rFonts w:ascii="Times New Roman" w:eastAsia="Times New Roman" w:hAnsi="Times New Roman" w:cs="Times New Roman"/>
          <w:bCs/>
          <w:color w:val="000000" w:themeColor="text1"/>
        </w:rPr>
        <w:t xml:space="preserve"> to</w:t>
      </w: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 review with multiple people.</w:t>
      </w:r>
    </w:p>
    <w:p w14:paraId="4F021ECD" w14:textId="77777777" w:rsidR="00306F51" w:rsidRDefault="00306F51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1F647551" w14:textId="491D9133" w:rsidR="00306F51" w:rsidRPr="005B006A" w:rsidRDefault="00484C60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Dr. Hendrick’s message</w:t>
      </w:r>
      <w:r w:rsidR="00306F51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306F51" w:rsidRPr="005B006A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5B006A">
        <w:rPr>
          <w:rFonts w:ascii="Times New Roman" w:eastAsia="Times New Roman" w:hAnsi="Times New Roman" w:cs="Times New Roman"/>
          <w:bCs/>
          <w:color w:val="000000" w:themeColor="text1"/>
        </w:rPr>
        <w:t>The college and all of its parts are like an ecosystem. Implementing it is like c</w:t>
      </w:r>
      <w:r w:rsidR="00306F51" w:rsidRPr="005B006A">
        <w:rPr>
          <w:rFonts w:ascii="Times New Roman" w:eastAsia="Times New Roman" w:hAnsi="Times New Roman" w:cs="Times New Roman"/>
          <w:bCs/>
          <w:color w:val="000000" w:themeColor="text1"/>
        </w:rPr>
        <w:t>hanging the ecosystem of the College</w:t>
      </w:r>
      <w:r w:rsidR="006B3A73" w:rsidRPr="005B006A">
        <w:rPr>
          <w:rFonts w:ascii="Times New Roman" w:eastAsia="Times New Roman" w:hAnsi="Times New Roman" w:cs="Times New Roman"/>
          <w:bCs/>
          <w:color w:val="000000" w:themeColor="text1"/>
        </w:rPr>
        <w:t xml:space="preserve">. Every part of the system as a purpose. </w:t>
      </w:r>
    </w:p>
    <w:p w14:paraId="31C5D475" w14:textId="77777777" w:rsidR="00D06286" w:rsidRPr="005B006A" w:rsidRDefault="00D06286" w:rsidP="00292048">
      <w:pPr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6C484E8" w14:textId="77777777" w:rsidR="00385103" w:rsidRPr="005B006A" w:rsidRDefault="00385103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49EC167" w14:textId="18EA7BC0" w:rsidR="00D76355" w:rsidRPr="005B006A" w:rsidRDefault="003E275F" w:rsidP="0075722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6. Feedback from unit leaders on </w:t>
      </w:r>
      <w:r w:rsidR="00D76355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current practices for confronting violations of community norms.</w:t>
      </w:r>
    </w:p>
    <w:p w14:paraId="096E7A31" w14:textId="12475DA3" w:rsidR="00D76355" w:rsidRPr="005B006A" w:rsidRDefault="00D76355" w:rsidP="00757221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What are the recent policies and practices </w:t>
      </w:r>
      <w:r w:rsidR="0063493C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that</w:t>
      </w: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have </w:t>
      </w:r>
      <w:r w:rsidR="0063493C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been </w:t>
      </w: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used to deal with concerns about community norm violations?</w:t>
      </w:r>
    </w:p>
    <w:p w14:paraId="6E526152" w14:textId="77777777" w:rsidR="00D76355" w:rsidRPr="005B006A" w:rsidRDefault="00D76355" w:rsidP="00757221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What are the mechanisms available in the Department for reporting concerns about community norm violations?</w:t>
      </w:r>
    </w:p>
    <w:p w14:paraId="6589DAE0" w14:textId="0FCF02D1" w:rsidR="00D76355" w:rsidRPr="005B006A" w:rsidRDefault="0063493C" w:rsidP="00D76355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Ar</w:t>
      </w:r>
      <w:r w:rsidR="00D76355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e these mechanisms working?</w:t>
      </w:r>
      <w:r w:rsidR="009553C9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4C397002" w14:textId="77777777" w:rsidR="00A47ED8" w:rsidRPr="005B006A" w:rsidRDefault="00A47ED8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2A2AE0A" w14:textId="4AA44572" w:rsidR="00A95A1A" w:rsidRPr="005B006A" w:rsidRDefault="003E275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="00A95A1A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DC14E2" w:rsidRPr="005B00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Discussion with DEI Committee on accountability of Community Norms</w:t>
      </w:r>
    </w:p>
    <w:p w14:paraId="3C0896BB" w14:textId="70572E26" w:rsidR="003E275F" w:rsidRPr="005B006A" w:rsidRDefault="003E275F" w:rsidP="003E275F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26165D7" w14:textId="3879B9A3" w:rsidR="00A95A1A" w:rsidRDefault="00385103" w:rsidP="00292048">
      <w:pPr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5B006A">
        <w:rPr>
          <w:rFonts w:ascii="Times New Roman" w:eastAsia="Times New Roman" w:hAnsi="Times New Roman" w:cs="Times New Roman"/>
          <w:bCs/>
          <w:i/>
          <w:color w:val="000000" w:themeColor="text1"/>
        </w:rPr>
        <w:t>Items 6 and 7 were not discussed</w:t>
      </w:r>
      <w:r w:rsidR="001535C1" w:rsidRPr="005B006A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at the February 14th</w:t>
      </w:r>
      <w:r w:rsidRPr="005B006A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meeting because </w:t>
      </w:r>
      <w:r w:rsidR="001535C1" w:rsidRPr="005B006A">
        <w:rPr>
          <w:rFonts w:ascii="Times New Roman" w:eastAsia="Times New Roman" w:hAnsi="Times New Roman" w:cs="Times New Roman"/>
          <w:bCs/>
          <w:i/>
          <w:color w:val="000000" w:themeColor="text1"/>
        </w:rPr>
        <w:t>a shortage of time</w:t>
      </w:r>
      <w:r w:rsidRPr="005B006A">
        <w:rPr>
          <w:rFonts w:ascii="Times New Roman" w:eastAsia="Times New Roman" w:hAnsi="Times New Roman" w:cs="Times New Roman"/>
          <w:bCs/>
          <w:i/>
          <w:color w:val="000000" w:themeColor="text1"/>
        </w:rPr>
        <w:t>. These items will be covered during the March 13</w:t>
      </w:r>
      <w:r w:rsidRPr="005B006A">
        <w:rPr>
          <w:rFonts w:ascii="Times New Roman" w:eastAsia="Times New Roman" w:hAnsi="Times New Roman" w:cs="Times New Roman"/>
          <w:bCs/>
          <w:i/>
          <w:color w:val="000000" w:themeColor="text1"/>
          <w:vertAlign w:val="superscript"/>
        </w:rPr>
        <w:t>th</w:t>
      </w:r>
      <w:r w:rsidRPr="005B006A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meeting.</w:t>
      </w:r>
      <w:bookmarkStart w:id="0" w:name="_GoBack"/>
      <w:bookmarkEnd w:id="0"/>
    </w:p>
    <w:p w14:paraId="78837D30" w14:textId="77777777" w:rsidR="00385103" w:rsidRDefault="00385103" w:rsidP="00292048">
      <w:pPr>
        <w:rPr>
          <w:rFonts w:ascii="Times New Roman" w:eastAsia="Times New Roman" w:hAnsi="Times New Roman" w:cs="Times New Roman"/>
          <w:bCs/>
          <w:i/>
          <w:color w:val="000000" w:themeColor="text1"/>
        </w:rPr>
      </w:pPr>
    </w:p>
    <w:p w14:paraId="3EE2AFD9" w14:textId="07D6A1CF" w:rsidR="00A95A1A" w:rsidRPr="00484C60" w:rsidRDefault="00385103" w:rsidP="00292048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38510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Attendance: </w:t>
      </w:r>
    </w:p>
    <w:p w14:paraId="23374966" w14:textId="114B10F8" w:rsidR="00A95A1A" w:rsidRDefault="00484C60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Ron Hendrick</w:t>
      </w:r>
    </w:p>
    <w:p w14:paraId="0E5821EE" w14:textId="775887F2" w:rsidR="00484C60" w:rsidRDefault="00484C60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Suzanne Lang</w:t>
      </w:r>
    </w:p>
    <w:p w14:paraId="500A4004" w14:textId="7B4CE33A" w:rsidR="00484C60" w:rsidRDefault="0054388C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Qu</w:t>
      </w:r>
      <w:r w:rsidR="00965392"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ntin Tyler</w:t>
      </w:r>
    </w:p>
    <w:p w14:paraId="0CD9F179" w14:textId="7C551F11" w:rsidR="0054388C" w:rsidRDefault="0054388C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Juan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Steibel</w:t>
      </w:r>
      <w:proofErr w:type="spellEnd"/>
    </w:p>
    <w:p w14:paraId="601FACF3" w14:textId="4FC72708" w:rsidR="009C0E4D" w:rsidRDefault="009C0E4D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9C0E4D">
        <w:rPr>
          <w:rFonts w:ascii="Times New Roman" w:eastAsia="Times New Roman" w:hAnsi="Times New Roman" w:cs="Times New Roman"/>
          <w:b/>
          <w:bCs/>
          <w:color w:val="000000" w:themeColor="text1"/>
        </w:rPr>
        <w:t>Dionardo</w:t>
      </w:r>
      <w:proofErr w:type="spellEnd"/>
      <w:r w:rsidRPr="009C0E4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C0E4D">
        <w:rPr>
          <w:rFonts w:ascii="Times New Roman" w:eastAsia="Times New Roman" w:hAnsi="Times New Roman" w:cs="Times New Roman"/>
          <w:b/>
          <w:bCs/>
          <w:color w:val="000000" w:themeColor="text1"/>
        </w:rPr>
        <w:t>Pizana</w:t>
      </w:r>
      <w:proofErr w:type="spellEnd"/>
    </w:p>
    <w:p w14:paraId="263148FB" w14:textId="33BC73F0" w:rsidR="007C28CF" w:rsidRDefault="007C28CF" w:rsidP="0029204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Monique L. Sakalidis</w:t>
      </w:r>
    </w:p>
    <w:p w14:paraId="5FB89C5F" w14:textId="77777777" w:rsidR="007C28CF" w:rsidRPr="009C0E4D" w:rsidRDefault="007C28CF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0DAA8F" w14:textId="77777777" w:rsidR="0054388C" w:rsidRDefault="0054388C" w:rsidP="00292048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A9E4B23" w14:textId="77777777" w:rsidR="001D3F7F" w:rsidRPr="001D3F7F" w:rsidRDefault="001D3F7F" w:rsidP="00292048">
      <w:pPr>
        <w:rPr>
          <w:rFonts w:ascii="Times New Roman" w:eastAsia="Times New Roman" w:hAnsi="Times New Roman" w:cs="Times New Roman"/>
          <w:color w:val="000000"/>
        </w:rPr>
      </w:pPr>
    </w:p>
    <w:p w14:paraId="5B3D3885" w14:textId="5C349003" w:rsidR="00292048" w:rsidRPr="006A7DF4" w:rsidRDefault="00292048" w:rsidP="00292048">
      <w:pPr>
        <w:rPr>
          <w:rFonts w:ascii="Times New Roman" w:hAnsi="Times New Roman" w:cs="Times New Roman"/>
          <w:b/>
          <w:bCs/>
        </w:rPr>
      </w:pPr>
    </w:p>
    <w:p w14:paraId="43061AA5" w14:textId="14141338" w:rsidR="00292048" w:rsidRDefault="00292048"/>
    <w:sectPr w:rsidR="00292048" w:rsidSect="00F6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D4E"/>
    <w:multiLevelType w:val="hybridMultilevel"/>
    <w:tmpl w:val="738E8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6E05"/>
    <w:multiLevelType w:val="hybridMultilevel"/>
    <w:tmpl w:val="0C42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48"/>
    <w:rsid w:val="0001327C"/>
    <w:rsid w:val="00027407"/>
    <w:rsid w:val="00062494"/>
    <w:rsid w:val="00096B15"/>
    <w:rsid w:val="000D7568"/>
    <w:rsid w:val="00151C16"/>
    <w:rsid w:val="001535C1"/>
    <w:rsid w:val="0019609B"/>
    <w:rsid w:val="001B4EFA"/>
    <w:rsid w:val="001D3F7F"/>
    <w:rsid w:val="001D4550"/>
    <w:rsid w:val="001E2B63"/>
    <w:rsid w:val="002055F8"/>
    <w:rsid w:val="00292048"/>
    <w:rsid w:val="00304516"/>
    <w:rsid w:val="00306119"/>
    <w:rsid w:val="00306F51"/>
    <w:rsid w:val="00367638"/>
    <w:rsid w:val="00385103"/>
    <w:rsid w:val="00396226"/>
    <w:rsid w:val="003B4446"/>
    <w:rsid w:val="003E275F"/>
    <w:rsid w:val="00416653"/>
    <w:rsid w:val="00430C7E"/>
    <w:rsid w:val="00470FCA"/>
    <w:rsid w:val="00484C60"/>
    <w:rsid w:val="0054388C"/>
    <w:rsid w:val="005900EF"/>
    <w:rsid w:val="005A3AB4"/>
    <w:rsid w:val="005B006A"/>
    <w:rsid w:val="005C7D1A"/>
    <w:rsid w:val="005E3B81"/>
    <w:rsid w:val="006167AC"/>
    <w:rsid w:val="0063493C"/>
    <w:rsid w:val="006B3A73"/>
    <w:rsid w:val="006E397F"/>
    <w:rsid w:val="007176E2"/>
    <w:rsid w:val="00757221"/>
    <w:rsid w:val="00766410"/>
    <w:rsid w:val="00770B7A"/>
    <w:rsid w:val="007A3194"/>
    <w:rsid w:val="007C28CF"/>
    <w:rsid w:val="007D7BC8"/>
    <w:rsid w:val="00842FD7"/>
    <w:rsid w:val="0088569D"/>
    <w:rsid w:val="009553C9"/>
    <w:rsid w:val="00961896"/>
    <w:rsid w:val="00965392"/>
    <w:rsid w:val="009660A1"/>
    <w:rsid w:val="0098776D"/>
    <w:rsid w:val="009923FD"/>
    <w:rsid w:val="009C000F"/>
    <w:rsid w:val="009C0E4D"/>
    <w:rsid w:val="00A13367"/>
    <w:rsid w:val="00A2549B"/>
    <w:rsid w:val="00A47ED8"/>
    <w:rsid w:val="00A56002"/>
    <w:rsid w:val="00A64E2D"/>
    <w:rsid w:val="00A67258"/>
    <w:rsid w:val="00A862DE"/>
    <w:rsid w:val="00A95A1A"/>
    <w:rsid w:val="00B24A47"/>
    <w:rsid w:val="00B60375"/>
    <w:rsid w:val="00BF7415"/>
    <w:rsid w:val="00C15866"/>
    <w:rsid w:val="00C17F6C"/>
    <w:rsid w:val="00C46954"/>
    <w:rsid w:val="00C7291B"/>
    <w:rsid w:val="00D06286"/>
    <w:rsid w:val="00D465C1"/>
    <w:rsid w:val="00D46AEA"/>
    <w:rsid w:val="00D6215D"/>
    <w:rsid w:val="00D7496B"/>
    <w:rsid w:val="00D76355"/>
    <w:rsid w:val="00DC14E2"/>
    <w:rsid w:val="00E07DF4"/>
    <w:rsid w:val="00E91FD8"/>
    <w:rsid w:val="00EE1C98"/>
    <w:rsid w:val="00EF3A2C"/>
    <w:rsid w:val="00F0378A"/>
    <w:rsid w:val="00F55E3E"/>
    <w:rsid w:val="00F61E67"/>
    <w:rsid w:val="00F95A9B"/>
    <w:rsid w:val="00FA0329"/>
    <w:rsid w:val="00FE6C8C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CEE5B"/>
  <w15:chartTrackingRefBased/>
  <w15:docId w15:val="{A24CFC73-210D-C64E-A8FA-3631E67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2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A95A1A"/>
  </w:style>
  <w:style w:type="paragraph" w:styleId="ListParagraph">
    <w:name w:val="List Paragraph"/>
    <w:basedOn w:val="Normal"/>
    <w:uiPriority w:val="34"/>
    <w:qFormat/>
    <w:rsid w:val="003E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Sakalidis, Monique</dc:creator>
  <cp:keywords/>
  <dc:description/>
  <cp:lastModifiedBy>Monique L. Sakalidis</cp:lastModifiedBy>
  <cp:revision>2</cp:revision>
  <dcterms:created xsi:type="dcterms:W3CDTF">2020-04-06T15:24:00Z</dcterms:created>
  <dcterms:modified xsi:type="dcterms:W3CDTF">2020-04-06T15:24:00Z</dcterms:modified>
</cp:coreProperties>
</file>