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3B676" w14:textId="77777777" w:rsidR="004655FA" w:rsidRPr="00071F9E" w:rsidRDefault="004655FA" w:rsidP="004655FA">
      <w:pPr>
        <w:spacing w:after="0" w:line="240" w:lineRule="auto"/>
        <w:jc w:val="center"/>
        <w:rPr>
          <w:b/>
          <w:sz w:val="24"/>
        </w:rPr>
      </w:pPr>
      <w:r w:rsidRPr="00071F9E">
        <w:rPr>
          <w:b/>
          <w:sz w:val="24"/>
        </w:rPr>
        <w:t>MSU EXTENSION PERFORMANCE EVALUATION DOCUMENT</w:t>
      </w:r>
    </w:p>
    <w:p w14:paraId="55DBB564" w14:textId="77777777" w:rsidR="004655FA" w:rsidRDefault="004655FA" w:rsidP="004655FA">
      <w:pPr>
        <w:spacing w:after="0" w:line="240" w:lineRule="auto"/>
        <w:jc w:val="center"/>
      </w:pPr>
    </w:p>
    <w:p w14:paraId="68CAA613" w14:textId="1DF3F7CC" w:rsidR="004655FA" w:rsidRDefault="004655FA" w:rsidP="004655FA">
      <w:pPr>
        <w:spacing w:after="0" w:line="240" w:lineRule="auto"/>
      </w:pPr>
      <w:r>
        <w:t>Employee Name</w:t>
      </w:r>
      <w:r w:rsidR="004C16AB">
        <w:t>: _</w:t>
      </w:r>
      <w:r w:rsidR="00636FBB">
        <w:t>_______________________________________</w:t>
      </w:r>
      <w:r w:rsidR="00636FBB">
        <w:tab/>
        <w:t xml:space="preserve">Review Period: </w:t>
      </w:r>
      <w:r w:rsidR="00BD3C18">
        <w:t>______________</w:t>
      </w:r>
    </w:p>
    <w:p w14:paraId="4152248F" w14:textId="77777777" w:rsidR="004655FA" w:rsidRDefault="004655FA" w:rsidP="004655FA">
      <w:pPr>
        <w:spacing w:after="0" w:line="240" w:lineRule="auto"/>
      </w:pPr>
    </w:p>
    <w:p w14:paraId="07514CE2" w14:textId="308FAE18" w:rsidR="004655FA" w:rsidRDefault="004655FA" w:rsidP="001360C4">
      <w:pPr>
        <w:spacing w:after="0" w:line="240" w:lineRule="auto"/>
      </w:pPr>
      <w:r>
        <w:t xml:space="preserve">Institute:   </w:t>
      </w:r>
      <w:r w:rsidR="00636FBB">
        <w:tab/>
      </w:r>
      <w:r w:rsidR="00636FBB">
        <w:sym w:font="Wingdings" w:char="F06F"/>
      </w:r>
      <w:r w:rsidR="00D528F8">
        <w:t xml:space="preserve"> AABI</w:t>
      </w:r>
      <w:r w:rsidR="00636FBB">
        <w:tab/>
      </w:r>
      <w:r w:rsidR="00636FBB">
        <w:tab/>
      </w:r>
      <w:r w:rsidR="00636FBB">
        <w:sym w:font="Wingdings" w:char="F06F"/>
      </w:r>
      <w:r w:rsidR="00636FBB">
        <w:t xml:space="preserve"> </w:t>
      </w:r>
      <w:r>
        <w:t>CYI</w:t>
      </w:r>
      <w:r w:rsidR="00636FBB">
        <w:tab/>
      </w:r>
      <w:r w:rsidR="00636FBB">
        <w:tab/>
      </w:r>
      <w:r w:rsidR="00636FBB">
        <w:sym w:font="Wingdings" w:char="F06F"/>
      </w:r>
      <w:r w:rsidR="00636FBB">
        <w:t xml:space="preserve"> </w:t>
      </w:r>
      <w:r>
        <w:t>HNI</w:t>
      </w:r>
      <w:r w:rsidR="00636FBB">
        <w:tab/>
      </w:r>
      <w:r w:rsidR="00636FBB">
        <w:tab/>
      </w:r>
      <w:r w:rsidR="00636FBB">
        <w:sym w:font="Wingdings" w:char="F06F"/>
      </w:r>
      <w:r w:rsidR="00636FBB">
        <w:t xml:space="preserve"> </w:t>
      </w:r>
      <w:r w:rsidR="007F7E1C">
        <w:t xml:space="preserve">CEFI </w:t>
      </w:r>
      <w:r w:rsidR="001360C4">
        <w:tab/>
      </w:r>
      <w:r w:rsidR="00154C3B">
        <w:t xml:space="preserve">          </w:t>
      </w:r>
      <w:r w:rsidR="001360C4">
        <w:sym w:font="Wingdings" w:char="F06F"/>
      </w:r>
      <w:r w:rsidR="001360C4">
        <w:t xml:space="preserve"> Director’s Office </w:t>
      </w:r>
    </w:p>
    <w:p w14:paraId="54FF1FCA" w14:textId="77777777" w:rsidR="004655FA" w:rsidRDefault="004655FA" w:rsidP="004655FA">
      <w:pPr>
        <w:spacing w:after="0" w:line="240" w:lineRule="auto"/>
      </w:pPr>
    </w:p>
    <w:p w14:paraId="7E6E912B" w14:textId="77777777" w:rsidR="004655FA" w:rsidRDefault="004655FA" w:rsidP="004655FA">
      <w:pPr>
        <w:spacing w:after="0" w:line="240" w:lineRule="auto"/>
      </w:pPr>
      <w:r>
        <w:t>Role(s):</w:t>
      </w:r>
      <w:r w:rsidR="00636FBB">
        <w:t xml:space="preserve"> _____________________________________________________________________________</w:t>
      </w:r>
    </w:p>
    <w:p w14:paraId="72C424AA" w14:textId="77777777" w:rsidR="006E5E0A" w:rsidRDefault="006E5E0A" w:rsidP="004655FA">
      <w:pPr>
        <w:spacing w:after="0" w:line="240" w:lineRule="auto"/>
      </w:pPr>
    </w:p>
    <w:p w14:paraId="27DACEB6" w14:textId="760E5F46" w:rsidR="0040514E" w:rsidRDefault="006E5E0A" w:rsidP="006E5E0A">
      <w:pPr>
        <w:pBdr>
          <w:top w:val="single" w:sz="6" w:space="0" w:color="FFFFFF"/>
          <w:left w:val="single" w:sz="6" w:space="0" w:color="FFFFFF"/>
          <w:bottom w:val="single" w:sz="6" w:space="0" w:color="FFFFFF"/>
          <w:right w:val="single" w:sz="6" w:space="0" w:color="FFFFFF"/>
        </w:pBdr>
        <w:tabs>
          <w:tab w:val="left" w:pos="-1440"/>
          <w:tab w:val="left" w:pos="-720"/>
        </w:tabs>
        <w:spacing w:after="0" w:line="240" w:lineRule="auto"/>
      </w:pPr>
      <w:r>
        <w:t xml:space="preserve">Criteria used for this evaluation include all </w:t>
      </w:r>
      <w:r w:rsidR="00193A3B">
        <w:t>areas</w:t>
      </w:r>
      <w:r>
        <w:t xml:space="preserve"> noted below, in concert with an individual’s programming efforts and related expectations of the job</w:t>
      </w:r>
      <w:r w:rsidR="00B82386">
        <w:t>.</w:t>
      </w:r>
    </w:p>
    <w:p w14:paraId="70FC0F4F" w14:textId="77777777" w:rsidR="0040514E" w:rsidRDefault="0040514E" w:rsidP="006E5E0A">
      <w:pPr>
        <w:pBdr>
          <w:top w:val="single" w:sz="6" w:space="0" w:color="FFFFFF"/>
          <w:left w:val="single" w:sz="6" w:space="0" w:color="FFFFFF"/>
          <w:bottom w:val="single" w:sz="6" w:space="0" w:color="FFFFFF"/>
          <w:right w:val="single" w:sz="6" w:space="0" w:color="FFFFFF"/>
        </w:pBdr>
        <w:tabs>
          <w:tab w:val="left" w:pos="-1440"/>
          <w:tab w:val="left" w:pos="-720"/>
        </w:tabs>
        <w:spacing w:after="0" w:line="240" w:lineRule="auto"/>
      </w:pPr>
    </w:p>
    <w:p w14:paraId="7829C04F" w14:textId="4C95C689" w:rsidR="006E5E0A" w:rsidRDefault="006E5E0A" w:rsidP="006E5E0A">
      <w:pPr>
        <w:pBdr>
          <w:top w:val="single" w:sz="6" w:space="0" w:color="FFFFFF"/>
          <w:left w:val="single" w:sz="6" w:space="0" w:color="FFFFFF"/>
          <w:bottom w:val="single" w:sz="6" w:space="0" w:color="FFFFFF"/>
          <w:right w:val="single" w:sz="6" w:space="0" w:color="FFFFFF"/>
        </w:pBdr>
        <w:tabs>
          <w:tab w:val="left" w:pos="-1440"/>
          <w:tab w:val="left" w:pos="-720"/>
        </w:tabs>
        <w:spacing w:after="0" w:line="240" w:lineRule="auto"/>
        <w:rPr>
          <w:rFonts w:cstheme="minorHAnsi"/>
        </w:rPr>
      </w:pPr>
      <w:r>
        <w:t xml:space="preserve">Also as noted below, for an individual to receive a rating of “Exceeds Expectations,” the individual’s </w:t>
      </w:r>
      <w:r>
        <w:rPr>
          <w:rFonts w:cstheme="minorHAnsi"/>
        </w:rPr>
        <w:t>j</w:t>
      </w:r>
      <w:r w:rsidRPr="007778E0">
        <w:rPr>
          <w:rFonts w:cstheme="minorHAnsi"/>
        </w:rPr>
        <w:t xml:space="preserve">ob effectiveness </w:t>
      </w:r>
      <w:r>
        <w:rPr>
          <w:rFonts w:cstheme="minorHAnsi"/>
        </w:rPr>
        <w:t xml:space="preserve">must </w:t>
      </w:r>
      <w:r w:rsidRPr="007778E0">
        <w:rPr>
          <w:rFonts w:cstheme="minorHAnsi"/>
        </w:rPr>
        <w:t xml:space="preserve">regularly exceed performance expectations. </w:t>
      </w:r>
      <w:r>
        <w:rPr>
          <w:rFonts w:cstheme="minorHAnsi"/>
        </w:rPr>
        <w:t>This means that the e</w:t>
      </w:r>
      <w:r w:rsidRPr="007778E0">
        <w:rPr>
          <w:rFonts w:cstheme="minorHAnsi"/>
        </w:rPr>
        <w:t xml:space="preserve">mployee achieves results </w:t>
      </w:r>
      <w:r>
        <w:rPr>
          <w:rFonts w:cstheme="minorHAnsi"/>
        </w:rPr>
        <w:t xml:space="preserve">expected of their role, </w:t>
      </w:r>
      <w:r w:rsidRPr="007778E0">
        <w:rPr>
          <w:rFonts w:cstheme="minorHAnsi"/>
        </w:rPr>
        <w:t>well beyond established criteria for work performance</w:t>
      </w:r>
      <w:r>
        <w:rPr>
          <w:rFonts w:cstheme="minorHAnsi"/>
        </w:rPr>
        <w:t xml:space="preserve"> and </w:t>
      </w:r>
      <w:r w:rsidRPr="007778E0">
        <w:rPr>
          <w:rFonts w:cstheme="minorHAnsi"/>
        </w:rPr>
        <w:t>demonstrates exceptional performance in quantity and/or quality of work.</w:t>
      </w:r>
      <w:r>
        <w:rPr>
          <w:rFonts w:cstheme="minorHAnsi"/>
        </w:rPr>
        <w:t xml:space="preserve"> This is especially applicable when considering the employee’s programming (including </w:t>
      </w:r>
      <w:r w:rsidR="004B56AC">
        <w:rPr>
          <w:rFonts w:cstheme="minorHAnsi"/>
        </w:rPr>
        <w:t>scholarship</w:t>
      </w:r>
      <w:r>
        <w:rPr>
          <w:rFonts w:cstheme="minorHAnsi"/>
        </w:rPr>
        <w:t xml:space="preserve">), reporting, evaluation, and leadership in or </w:t>
      </w:r>
      <w:r w:rsidR="00B82386">
        <w:rPr>
          <w:rFonts w:cstheme="minorHAnsi"/>
        </w:rPr>
        <w:t xml:space="preserve">service </w:t>
      </w:r>
      <w:r>
        <w:rPr>
          <w:rFonts w:cstheme="minorHAnsi"/>
        </w:rPr>
        <w:t xml:space="preserve">to the MSUE Institute. </w:t>
      </w:r>
      <w:r w:rsidR="00B22E9A">
        <w:rPr>
          <w:rFonts w:cstheme="minorHAnsi"/>
        </w:rPr>
        <w:t xml:space="preserve">If </w:t>
      </w:r>
      <w:r>
        <w:rPr>
          <w:rFonts w:cstheme="minorHAnsi"/>
        </w:rPr>
        <w:t xml:space="preserve">an individual meets the definition of exceeds in </w:t>
      </w:r>
      <w:r w:rsidR="005D4B80">
        <w:rPr>
          <w:rFonts w:cstheme="minorHAnsi"/>
        </w:rPr>
        <w:t>all</w:t>
      </w:r>
      <w:r>
        <w:rPr>
          <w:rFonts w:cstheme="minorHAnsi"/>
        </w:rPr>
        <w:t xml:space="preserve"> areas, they will </w:t>
      </w:r>
      <w:r w:rsidR="00B22E9A">
        <w:rPr>
          <w:rFonts w:cstheme="minorHAnsi"/>
        </w:rPr>
        <w:t xml:space="preserve">be in consideration for a </w:t>
      </w:r>
      <w:r>
        <w:rPr>
          <w:rFonts w:cstheme="minorHAnsi"/>
        </w:rPr>
        <w:t>rating of “exceeds expectations</w:t>
      </w:r>
      <w:proofErr w:type="gramStart"/>
      <w:r w:rsidR="00D72C48">
        <w:rPr>
          <w:rFonts w:cstheme="minorHAnsi"/>
        </w:rPr>
        <w:t>”</w:t>
      </w:r>
      <w:r>
        <w:rPr>
          <w:rFonts w:cstheme="minorHAnsi"/>
        </w:rPr>
        <w:t>.</w:t>
      </w:r>
      <w:proofErr w:type="gramEnd"/>
    </w:p>
    <w:p w14:paraId="4DFE8C8B" w14:textId="77777777" w:rsidR="006E167A" w:rsidRDefault="006E167A" w:rsidP="006E5E0A">
      <w:pPr>
        <w:pBdr>
          <w:top w:val="single" w:sz="6" w:space="0" w:color="FFFFFF"/>
          <w:left w:val="single" w:sz="6" w:space="0" w:color="FFFFFF"/>
          <w:bottom w:val="single" w:sz="6" w:space="0" w:color="FFFFFF"/>
          <w:right w:val="single" w:sz="6" w:space="0" w:color="FFFFFF"/>
        </w:pBdr>
        <w:tabs>
          <w:tab w:val="left" w:pos="-1440"/>
          <w:tab w:val="left" w:pos="-720"/>
        </w:tabs>
        <w:spacing w:after="0" w:line="240" w:lineRule="auto"/>
        <w:rPr>
          <w:rFonts w:cstheme="minorHAnsi"/>
        </w:rPr>
      </w:pPr>
    </w:p>
    <w:p w14:paraId="65C885A3" w14:textId="56C10E00" w:rsidR="006E167A" w:rsidRPr="007778E0" w:rsidRDefault="006E167A" w:rsidP="006E5E0A">
      <w:pPr>
        <w:pBdr>
          <w:top w:val="single" w:sz="6" w:space="0" w:color="FFFFFF"/>
          <w:left w:val="single" w:sz="6" w:space="0" w:color="FFFFFF"/>
          <w:bottom w:val="single" w:sz="6" w:space="0" w:color="FFFFFF"/>
          <w:right w:val="single" w:sz="6" w:space="0" w:color="FFFFFF"/>
        </w:pBdr>
        <w:tabs>
          <w:tab w:val="left" w:pos="-1440"/>
          <w:tab w:val="left" w:pos="-720"/>
        </w:tabs>
        <w:spacing w:after="0" w:line="240" w:lineRule="auto"/>
        <w:rPr>
          <w:rFonts w:cstheme="minorHAnsi"/>
        </w:rPr>
      </w:pPr>
      <w:r w:rsidRPr="00916D73">
        <w:rPr>
          <w:rFonts w:cstheme="minorHAnsi"/>
          <w:b/>
        </w:rPr>
        <w:t xml:space="preserve">**Routing Instructions:  </w:t>
      </w:r>
      <w:r w:rsidRPr="00916D73">
        <w:rPr>
          <w:rFonts w:cstheme="minorHAnsi"/>
        </w:rPr>
        <w:t xml:space="preserve">Please email your </w:t>
      </w:r>
      <w:r w:rsidRPr="00916D73">
        <w:rPr>
          <w:rFonts w:cstheme="minorHAnsi"/>
          <w:b/>
          <w:u w:val="single"/>
        </w:rPr>
        <w:t>Word document</w:t>
      </w:r>
      <w:r w:rsidRPr="00916D73">
        <w:rPr>
          <w:rFonts w:cstheme="minorHAnsi"/>
        </w:rPr>
        <w:t xml:space="preserve"> by February </w:t>
      </w:r>
      <w:r w:rsidR="005510E9">
        <w:rPr>
          <w:rFonts w:cstheme="minorHAnsi"/>
        </w:rPr>
        <w:t>3</w:t>
      </w:r>
      <w:r w:rsidRPr="00916D73">
        <w:rPr>
          <w:rFonts w:cstheme="minorHAnsi"/>
        </w:rPr>
        <w:t>, 202</w:t>
      </w:r>
      <w:r w:rsidR="002F7688">
        <w:rPr>
          <w:rFonts w:cstheme="minorHAnsi"/>
        </w:rPr>
        <w:t>5</w:t>
      </w:r>
      <w:r w:rsidRPr="00916D73">
        <w:rPr>
          <w:rFonts w:cstheme="minorHAnsi"/>
        </w:rPr>
        <w:t xml:space="preserve">, to </w:t>
      </w:r>
      <w:r w:rsidR="00520D4D" w:rsidRPr="00916D73">
        <w:rPr>
          <w:rFonts w:cstheme="minorHAnsi"/>
        </w:rPr>
        <w:t>the appropriate institute support person</w:t>
      </w:r>
      <w:r w:rsidR="00596678">
        <w:rPr>
          <w:rFonts w:cstheme="minorHAnsi"/>
        </w:rPr>
        <w:t xml:space="preserve"> (</w:t>
      </w:r>
      <w:r w:rsidR="002D7B7D">
        <w:rPr>
          <w:rFonts w:cstheme="minorHAnsi"/>
        </w:rPr>
        <w:t>AABI- Becky Heim;</w:t>
      </w:r>
      <w:r w:rsidR="00596678">
        <w:rPr>
          <w:rFonts w:cstheme="minorHAnsi"/>
        </w:rPr>
        <w:t xml:space="preserve"> </w:t>
      </w:r>
      <w:r w:rsidR="003F520C">
        <w:rPr>
          <w:rFonts w:cstheme="minorHAnsi"/>
        </w:rPr>
        <w:t xml:space="preserve">CFEI – Lori Martin; </w:t>
      </w:r>
      <w:r w:rsidR="00596678">
        <w:rPr>
          <w:rFonts w:cstheme="minorHAnsi"/>
        </w:rPr>
        <w:t xml:space="preserve">CYI – Nick Adkins; </w:t>
      </w:r>
      <w:r w:rsidR="009F6AE7">
        <w:rPr>
          <w:rFonts w:cstheme="minorHAnsi"/>
        </w:rPr>
        <w:t>HNI –</w:t>
      </w:r>
      <w:r w:rsidR="002D7B7D">
        <w:rPr>
          <w:rFonts w:cstheme="minorHAnsi"/>
        </w:rPr>
        <w:t xml:space="preserve"> Anne Walacavage;</w:t>
      </w:r>
      <w:r w:rsidR="00021837">
        <w:rPr>
          <w:rFonts w:cstheme="minorHAnsi"/>
        </w:rPr>
        <w:t xml:space="preserve"> DO – </w:t>
      </w:r>
      <w:r w:rsidR="002D7B7D">
        <w:rPr>
          <w:rFonts w:cstheme="minorHAnsi"/>
        </w:rPr>
        <w:t>Marie Garcia</w:t>
      </w:r>
      <w:r w:rsidR="009F6AE7">
        <w:rPr>
          <w:rFonts w:cstheme="minorHAnsi"/>
        </w:rPr>
        <w:t>)</w:t>
      </w:r>
      <w:r w:rsidR="00520D4D" w:rsidRPr="00916D73">
        <w:rPr>
          <w:rFonts w:cstheme="minorHAnsi"/>
        </w:rPr>
        <w:t>.</w:t>
      </w:r>
      <w:r w:rsidR="00520D4D">
        <w:rPr>
          <w:rFonts w:cstheme="minorHAnsi"/>
        </w:rPr>
        <w:t xml:space="preserve"> </w:t>
      </w:r>
    </w:p>
    <w:p w14:paraId="74C37F25" w14:textId="77777777" w:rsidR="006E5E0A" w:rsidRDefault="006E5E0A" w:rsidP="004655FA">
      <w:pPr>
        <w:spacing w:after="0" w:line="240" w:lineRule="auto"/>
      </w:pPr>
      <w:r>
        <w:t xml:space="preserve"> </w:t>
      </w:r>
    </w:p>
    <w:p w14:paraId="349896DD" w14:textId="7F7D69FD" w:rsidR="00EB71D0" w:rsidRDefault="00636FBB" w:rsidP="006B6557">
      <w:pPr>
        <w:shd w:val="clear" w:color="auto" w:fill="92CDDC" w:themeFill="accent5" w:themeFillTint="99"/>
        <w:spacing w:after="0" w:line="240" w:lineRule="auto"/>
        <w:jc w:val="center"/>
        <w:rPr>
          <w:b/>
        </w:rPr>
      </w:pPr>
      <w:r w:rsidRPr="003C75AF">
        <w:rPr>
          <w:b/>
        </w:rPr>
        <w:t>EMPLOYEE SELF-EVALUATION</w:t>
      </w:r>
    </w:p>
    <w:p w14:paraId="642EFA07" w14:textId="732191FA" w:rsidR="00EB71D0" w:rsidRPr="006B6557" w:rsidRDefault="00EB71D0" w:rsidP="006B6557">
      <w:pPr>
        <w:shd w:val="clear" w:color="auto" w:fill="92CDDC" w:themeFill="accent5" w:themeFillTint="99"/>
        <w:spacing w:after="0" w:line="240" w:lineRule="auto"/>
        <w:jc w:val="center"/>
        <w:rPr>
          <w:bCs/>
        </w:rPr>
      </w:pPr>
      <w:r w:rsidRPr="006B6557">
        <w:rPr>
          <w:bCs/>
        </w:rPr>
        <w:t xml:space="preserve">The employee self-evaluation – responses to </w:t>
      </w:r>
      <w:proofErr w:type="gramStart"/>
      <w:r w:rsidRPr="006B6557">
        <w:rPr>
          <w:bCs/>
        </w:rPr>
        <w:t>all of</w:t>
      </w:r>
      <w:proofErr w:type="gramEnd"/>
      <w:r w:rsidRPr="006B6557">
        <w:rPr>
          <w:bCs/>
        </w:rPr>
        <w:t xml:space="preserve"> the following questions – should be no longer than 3 pages.</w:t>
      </w:r>
    </w:p>
    <w:p w14:paraId="79772D12" w14:textId="6FD46DFA" w:rsidR="0003508D" w:rsidRDefault="00B82386" w:rsidP="004655FA">
      <w:pPr>
        <w:spacing w:after="0" w:line="240" w:lineRule="auto"/>
      </w:pPr>
      <w:r>
        <w:t xml:space="preserve">Please respond to each of the following questions. Institute leadership (i.e. Institute Director, Associate Director) and District Director will have reviewed your PEARS reports, so do not incorporate that level of </w:t>
      </w:r>
      <w:r w:rsidR="00484826">
        <w:t>detail</w:t>
      </w:r>
      <w:r>
        <w:t xml:space="preserve"> here. </w:t>
      </w:r>
      <w:r w:rsidR="00145BCB">
        <w:t>A</w:t>
      </w:r>
      <w:r>
        <w:t>ctivit</w:t>
      </w:r>
      <w:r w:rsidR="00145BCB">
        <w:t xml:space="preserve">ies reported here must also </w:t>
      </w:r>
      <w:proofErr w:type="gramStart"/>
      <w:r w:rsidR="00145BCB">
        <w:t>be reflected</w:t>
      </w:r>
      <w:proofErr w:type="gramEnd"/>
      <w:r>
        <w:t xml:space="preserve"> in </w:t>
      </w:r>
      <w:r w:rsidR="00794A65">
        <w:t>PEARS</w:t>
      </w:r>
      <w:r w:rsidR="00473496">
        <w:t>.</w:t>
      </w:r>
    </w:p>
    <w:p w14:paraId="75FC33B8" w14:textId="77777777" w:rsidR="00636FBB" w:rsidRDefault="00636FBB" w:rsidP="004655FA">
      <w:pPr>
        <w:spacing w:after="0" w:line="240" w:lineRule="auto"/>
      </w:pPr>
    </w:p>
    <w:p w14:paraId="0ECC1A5B" w14:textId="28EE47D1" w:rsidR="00636FBB" w:rsidRDefault="00636FBB" w:rsidP="007B63C0">
      <w:pPr>
        <w:pStyle w:val="ListParagraph"/>
        <w:numPr>
          <w:ilvl w:val="0"/>
          <w:numId w:val="3"/>
        </w:numPr>
        <w:spacing w:after="0" w:line="240" w:lineRule="auto"/>
      </w:pPr>
      <w:r>
        <w:t xml:space="preserve">Summarize what you feel were your three greatest </w:t>
      </w:r>
      <w:r w:rsidR="0086625E">
        <w:t xml:space="preserve">programmatic </w:t>
      </w:r>
      <w:r>
        <w:t>accomplishments</w:t>
      </w:r>
      <w:r w:rsidR="0003508D">
        <w:t>/achievements</w:t>
      </w:r>
      <w:r w:rsidR="00FD08BC">
        <w:t>/adaptations</w:t>
      </w:r>
      <w:r>
        <w:t xml:space="preserve"> for this review period</w:t>
      </w:r>
      <w:r w:rsidR="0086625E">
        <w:t>,</w:t>
      </w:r>
      <w:r w:rsidR="0003508D">
        <w:t xml:space="preserve"> </w:t>
      </w:r>
      <w:r w:rsidR="00BD3C18">
        <w:t xml:space="preserve">based on your work team(s) plan of work, </w:t>
      </w:r>
      <w:r w:rsidR="0086625E">
        <w:t xml:space="preserve">supported by impact </w:t>
      </w:r>
      <w:proofErr w:type="gramStart"/>
      <w:r w:rsidR="0086625E">
        <w:t>data</w:t>
      </w:r>
      <w:proofErr w:type="gramEnd"/>
      <w:r w:rsidR="0086625E">
        <w:t xml:space="preserve"> and </w:t>
      </w:r>
      <w:r w:rsidR="0003508D">
        <w:t xml:space="preserve">as reported in </w:t>
      </w:r>
      <w:r w:rsidR="00FE0590">
        <w:t>PEARS</w:t>
      </w:r>
      <w:r w:rsidR="00FD08BC">
        <w:t xml:space="preserve">. Describe your growth areas over the last year. Identify tools and strategies that </w:t>
      </w:r>
      <w:r w:rsidR="00F34B45">
        <w:t xml:space="preserve">have </w:t>
      </w:r>
      <w:r w:rsidR="00FD08BC">
        <w:t>assisted your success in the current work environment.</w:t>
      </w:r>
    </w:p>
    <w:p w14:paraId="471BCE88" w14:textId="77777777" w:rsidR="00636FBB" w:rsidRDefault="00636FBB" w:rsidP="00636FBB">
      <w:pPr>
        <w:spacing w:after="0" w:line="240" w:lineRule="auto"/>
      </w:pPr>
    </w:p>
    <w:p w14:paraId="725CB4FD" w14:textId="130F2F39" w:rsidR="005B3E07" w:rsidRPr="00154C3B" w:rsidRDefault="00DE3E7E" w:rsidP="005708D3">
      <w:pPr>
        <w:pStyle w:val="ListParagraph"/>
        <w:numPr>
          <w:ilvl w:val="0"/>
          <w:numId w:val="3"/>
        </w:numPr>
        <w:spacing w:after="0" w:line="240" w:lineRule="auto"/>
      </w:pPr>
      <w:r w:rsidRPr="00154C3B">
        <w:t>How do you feel you hav</w:t>
      </w:r>
      <w:r w:rsidR="00087949" w:rsidRPr="00154C3B">
        <w:t>e contributed to organizational, work team and/or local office success?</w:t>
      </w:r>
      <w:r w:rsidRPr="00154C3B">
        <w:t xml:space="preserve"> </w:t>
      </w:r>
      <w:r w:rsidR="002B6140">
        <w:br/>
      </w:r>
    </w:p>
    <w:p w14:paraId="2E4005AB" w14:textId="679A148F" w:rsidR="002B6140" w:rsidRPr="002B6140" w:rsidRDefault="000255D5" w:rsidP="002B6140">
      <w:pPr>
        <w:pStyle w:val="ListParagraph"/>
        <w:numPr>
          <w:ilvl w:val="0"/>
          <w:numId w:val="3"/>
        </w:numPr>
        <w:spacing w:after="0" w:line="240" w:lineRule="auto"/>
      </w:pPr>
      <w:r>
        <w:t>How have your professional development activities over the past year helped you address MSU Extension’s core competencies?</w:t>
      </w:r>
    </w:p>
    <w:p w14:paraId="1019A165" w14:textId="77777777" w:rsidR="00DE3E7E" w:rsidRPr="00154C3B" w:rsidRDefault="00DE3E7E" w:rsidP="00DE3E7E">
      <w:pPr>
        <w:pStyle w:val="ListParagraph"/>
        <w:spacing w:after="0" w:line="240" w:lineRule="auto"/>
        <w:ind w:left="360"/>
      </w:pPr>
    </w:p>
    <w:p w14:paraId="1CD150BF" w14:textId="0F6491A7" w:rsidR="00E4377C" w:rsidRPr="00DE5199" w:rsidRDefault="00E76E7A" w:rsidP="00DE5199">
      <w:pPr>
        <w:pStyle w:val="ListParagraph"/>
        <w:numPr>
          <w:ilvl w:val="0"/>
          <w:numId w:val="3"/>
        </w:numPr>
        <w:spacing w:after="0" w:line="240" w:lineRule="auto"/>
      </w:pPr>
      <w:r w:rsidRPr="00154C3B">
        <w:t xml:space="preserve">What goals were you unable to achieve and why? Include both programming and professional development goals. </w:t>
      </w:r>
      <w:r w:rsidR="00E52481">
        <w:t xml:space="preserve">Consider </w:t>
      </w:r>
      <w:r w:rsidR="00F268F4">
        <w:t xml:space="preserve">roadblock(s) </w:t>
      </w:r>
      <w:r w:rsidR="001C0D80">
        <w:t xml:space="preserve">that may </w:t>
      </w:r>
      <w:r w:rsidR="00F268F4">
        <w:t>have impeded your success in the current work environment</w:t>
      </w:r>
      <w:r w:rsidR="001C0D80">
        <w:t xml:space="preserve">. </w:t>
      </w:r>
      <w:r w:rsidR="002C6CF6" w:rsidRPr="00DE5199">
        <w:rPr>
          <w:rFonts w:cstheme="minorHAnsi"/>
        </w:rPr>
        <w:br/>
      </w:r>
    </w:p>
    <w:p w14:paraId="42514681" w14:textId="729A2B1A" w:rsidR="00636FBB" w:rsidRPr="00154C3B" w:rsidRDefault="00636FBB" w:rsidP="00636FBB">
      <w:pPr>
        <w:pStyle w:val="ListParagraph"/>
        <w:numPr>
          <w:ilvl w:val="0"/>
          <w:numId w:val="3"/>
        </w:numPr>
        <w:spacing w:after="0" w:line="240" w:lineRule="auto"/>
      </w:pPr>
      <w:r w:rsidRPr="00154C3B">
        <w:t>In what area(s) do you believe you have opportunity for improvement?</w:t>
      </w:r>
      <w:r w:rsidR="00DB3AEB" w:rsidRPr="00154C3B">
        <w:t xml:space="preserve"> </w:t>
      </w:r>
      <w:r w:rsidR="00644833" w:rsidRPr="00154C3B">
        <w:t xml:space="preserve">Please consider both your </w:t>
      </w:r>
      <w:r w:rsidR="00044E1A" w:rsidRPr="00154C3B">
        <w:t xml:space="preserve">content </w:t>
      </w:r>
      <w:r w:rsidR="00644833" w:rsidRPr="00154C3B">
        <w:t>area expertise</w:t>
      </w:r>
      <w:r w:rsidR="00FF5C71">
        <w:t>,</w:t>
      </w:r>
      <w:r w:rsidR="00644833" w:rsidRPr="00154C3B">
        <w:t xml:space="preserve"> as well as our core </w:t>
      </w:r>
      <w:r w:rsidR="00E226D5" w:rsidRPr="00154C3B">
        <w:t>competencies</w:t>
      </w:r>
      <w:r w:rsidR="00FF5C71">
        <w:t xml:space="preserve">, </w:t>
      </w:r>
      <w:r w:rsidR="00E226D5" w:rsidRPr="00154C3B">
        <w:t>and</w:t>
      </w:r>
      <w:r w:rsidR="003000E4" w:rsidRPr="00154C3B">
        <w:t xml:space="preserve"> propose activities in the next year that will result in improvement.</w:t>
      </w:r>
      <w:r w:rsidR="003D1501">
        <w:t xml:space="preserve"> </w:t>
      </w:r>
    </w:p>
    <w:tbl>
      <w:tblPr>
        <w:tblStyle w:val="TableGrid"/>
        <w:tblW w:w="0" w:type="auto"/>
        <w:tblLook w:val="04A0" w:firstRow="1" w:lastRow="0" w:firstColumn="1" w:lastColumn="0" w:noHBand="0" w:noVBand="1"/>
      </w:tblPr>
      <w:tblGrid>
        <w:gridCol w:w="5251"/>
        <w:gridCol w:w="5251"/>
      </w:tblGrid>
      <w:tr w:rsidR="007000AB" w:rsidRPr="0038534B" w14:paraId="71DC5336" w14:textId="77777777" w:rsidTr="007000AB">
        <w:tc>
          <w:tcPr>
            <w:tcW w:w="5251" w:type="dxa"/>
          </w:tcPr>
          <w:p w14:paraId="73F86F3A" w14:textId="23EC0A03" w:rsidR="007000AB" w:rsidRPr="0038534B" w:rsidRDefault="007000AB" w:rsidP="00636FBB">
            <w:pPr>
              <w:spacing w:after="0" w:line="240" w:lineRule="auto"/>
              <w:rPr>
                <w:b/>
                <w:bCs/>
                <w:sz w:val="24"/>
                <w:szCs w:val="24"/>
              </w:rPr>
            </w:pPr>
            <w:r w:rsidRPr="0038534B">
              <w:rPr>
                <w:b/>
                <w:bCs/>
                <w:sz w:val="24"/>
                <w:szCs w:val="24"/>
              </w:rPr>
              <w:t xml:space="preserve">Area </w:t>
            </w:r>
            <w:r w:rsidR="00FD08BC" w:rsidRPr="0038534B">
              <w:rPr>
                <w:b/>
                <w:bCs/>
                <w:sz w:val="24"/>
                <w:szCs w:val="24"/>
              </w:rPr>
              <w:t>for Continued Success</w:t>
            </w:r>
          </w:p>
        </w:tc>
        <w:tc>
          <w:tcPr>
            <w:tcW w:w="5251" w:type="dxa"/>
          </w:tcPr>
          <w:p w14:paraId="1CCFFAFC" w14:textId="4D3F04F4" w:rsidR="007000AB" w:rsidRPr="0038534B" w:rsidRDefault="007000AB" w:rsidP="00636FBB">
            <w:pPr>
              <w:spacing w:after="0" w:line="240" w:lineRule="auto"/>
              <w:rPr>
                <w:b/>
                <w:bCs/>
                <w:sz w:val="24"/>
                <w:szCs w:val="24"/>
              </w:rPr>
            </w:pPr>
            <w:r w:rsidRPr="0038534B">
              <w:rPr>
                <w:b/>
                <w:bCs/>
                <w:sz w:val="24"/>
                <w:szCs w:val="24"/>
              </w:rPr>
              <w:t>Proposed activity</w:t>
            </w:r>
            <w:r w:rsidR="005E309D">
              <w:rPr>
                <w:b/>
                <w:bCs/>
                <w:sz w:val="24"/>
                <w:szCs w:val="24"/>
              </w:rPr>
              <w:t xml:space="preserve"> </w:t>
            </w:r>
            <w:r w:rsidR="005E309D" w:rsidRPr="00BF6F4F">
              <w:rPr>
                <w:sz w:val="16"/>
                <w:szCs w:val="16"/>
              </w:rPr>
              <w:t xml:space="preserve">(if an area is not </w:t>
            </w:r>
            <w:proofErr w:type="gramStart"/>
            <w:r w:rsidR="005E309D" w:rsidRPr="00BF6F4F">
              <w:rPr>
                <w:sz w:val="16"/>
                <w:szCs w:val="16"/>
              </w:rPr>
              <w:t>being considered</w:t>
            </w:r>
            <w:proofErr w:type="gramEnd"/>
            <w:r w:rsidR="005E309D" w:rsidRPr="00BF6F4F">
              <w:rPr>
                <w:sz w:val="16"/>
                <w:szCs w:val="16"/>
              </w:rPr>
              <w:t xml:space="preserve"> for </w:t>
            </w:r>
            <w:r w:rsidR="00BF6F4F" w:rsidRPr="00BF6F4F">
              <w:rPr>
                <w:sz w:val="16"/>
                <w:szCs w:val="16"/>
              </w:rPr>
              <w:t>development/ improvement, mark as “n/a”)</w:t>
            </w:r>
            <w:r w:rsidRPr="0038534B">
              <w:rPr>
                <w:b/>
                <w:bCs/>
                <w:sz w:val="24"/>
                <w:szCs w:val="24"/>
              </w:rPr>
              <w:t>:</w:t>
            </w:r>
          </w:p>
        </w:tc>
      </w:tr>
      <w:tr w:rsidR="0038534B" w14:paraId="3F6B554C" w14:textId="77777777" w:rsidTr="0057071C">
        <w:tc>
          <w:tcPr>
            <w:tcW w:w="5251" w:type="dxa"/>
            <w:vAlign w:val="center"/>
          </w:tcPr>
          <w:p w14:paraId="381AE086" w14:textId="77777777" w:rsidR="0038534B" w:rsidRPr="00883039" w:rsidRDefault="0038534B" w:rsidP="0038534B">
            <w:pPr>
              <w:spacing w:after="0" w:line="240" w:lineRule="auto"/>
              <w:rPr>
                <w:b/>
                <w:bCs/>
              </w:rPr>
            </w:pPr>
            <w:r w:rsidRPr="00883039">
              <w:rPr>
                <w:b/>
                <w:bCs/>
              </w:rPr>
              <w:t>Content Area:</w:t>
            </w:r>
          </w:p>
          <w:p w14:paraId="6BC8C72F" w14:textId="77777777" w:rsidR="0038534B" w:rsidRPr="00883039" w:rsidRDefault="0038534B" w:rsidP="00C003A0">
            <w:pPr>
              <w:spacing w:after="0" w:line="240" w:lineRule="auto"/>
              <w:rPr>
                <w:b/>
                <w:bCs/>
              </w:rPr>
            </w:pPr>
          </w:p>
        </w:tc>
        <w:tc>
          <w:tcPr>
            <w:tcW w:w="5251" w:type="dxa"/>
            <w:vAlign w:val="center"/>
          </w:tcPr>
          <w:p w14:paraId="108E554E" w14:textId="1DCF4C0D" w:rsidR="0038534B" w:rsidRPr="00883039" w:rsidRDefault="0038534B" w:rsidP="00883039">
            <w:pPr>
              <w:spacing w:after="0" w:line="240" w:lineRule="auto"/>
            </w:pPr>
          </w:p>
        </w:tc>
      </w:tr>
      <w:tr w:rsidR="00735175" w14:paraId="6E10CD93" w14:textId="77777777" w:rsidTr="00256BA2">
        <w:tc>
          <w:tcPr>
            <w:tcW w:w="10502" w:type="dxa"/>
            <w:gridSpan w:val="2"/>
            <w:vAlign w:val="center"/>
          </w:tcPr>
          <w:p w14:paraId="30EC233E" w14:textId="58F2DCF7" w:rsidR="00735175" w:rsidRPr="00B412B0" w:rsidRDefault="00C003A0" w:rsidP="00311E39">
            <w:pPr>
              <w:spacing w:after="0" w:line="240" w:lineRule="auto"/>
              <w:jc w:val="center"/>
              <w:rPr>
                <w:b/>
                <w:bCs/>
                <w:sz w:val="24"/>
                <w:szCs w:val="24"/>
              </w:rPr>
            </w:pPr>
            <w:hyperlink r:id="rId11" w:history="1">
              <w:r w:rsidRPr="00B412B0">
                <w:rPr>
                  <w:rStyle w:val="Hyperlink"/>
                  <w:b/>
                  <w:bCs/>
                  <w:sz w:val="24"/>
                  <w:szCs w:val="24"/>
                </w:rPr>
                <w:t>MSU Extension C</w:t>
              </w:r>
              <w:r w:rsidR="00735175" w:rsidRPr="00B412B0">
                <w:rPr>
                  <w:rStyle w:val="Hyperlink"/>
                  <w:b/>
                  <w:bCs/>
                  <w:sz w:val="24"/>
                  <w:szCs w:val="24"/>
                </w:rPr>
                <w:t xml:space="preserve">ore </w:t>
              </w:r>
              <w:r w:rsidRPr="00B412B0">
                <w:rPr>
                  <w:rStyle w:val="Hyperlink"/>
                  <w:b/>
                  <w:bCs/>
                  <w:sz w:val="24"/>
                  <w:szCs w:val="24"/>
                </w:rPr>
                <w:t>C</w:t>
              </w:r>
              <w:r w:rsidR="00735175" w:rsidRPr="00B412B0">
                <w:rPr>
                  <w:rStyle w:val="Hyperlink"/>
                  <w:b/>
                  <w:bCs/>
                  <w:sz w:val="24"/>
                  <w:szCs w:val="24"/>
                </w:rPr>
                <w:t>ompetenc</w:t>
              </w:r>
              <w:r w:rsidRPr="00B412B0">
                <w:rPr>
                  <w:rStyle w:val="Hyperlink"/>
                  <w:b/>
                  <w:bCs/>
                  <w:sz w:val="24"/>
                  <w:szCs w:val="24"/>
                </w:rPr>
                <w:t>ies</w:t>
              </w:r>
            </w:hyperlink>
            <w:r w:rsidR="00735175" w:rsidRPr="00B412B0">
              <w:rPr>
                <w:b/>
                <w:bCs/>
                <w:sz w:val="24"/>
                <w:szCs w:val="24"/>
              </w:rPr>
              <w:t>:</w:t>
            </w:r>
          </w:p>
        </w:tc>
      </w:tr>
      <w:tr w:rsidR="00190332" w14:paraId="1D5C7298" w14:textId="77777777" w:rsidTr="007000AB">
        <w:tc>
          <w:tcPr>
            <w:tcW w:w="5251" w:type="dxa"/>
          </w:tcPr>
          <w:p w14:paraId="600B3D8F" w14:textId="77777777" w:rsidR="00190332" w:rsidRPr="00AE22B5" w:rsidRDefault="00190332" w:rsidP="00190332">
            <w:pPr>
              <w:spacing w:after="0" w:line="240" w:lineRule="auto"/>
              <w:rPr>
                <w:b/>
              </w:rPr>
            </w:pPr>
            <w:r w:rsidRPr="00AE22B5">
              <w:rPr>
                <w:b/>
              </w:rPr>
              <w:t xml:space="preserve">Diversity, Equity, and Inclusion </w:t>
            </w:r>
          </w:p>
          <w:p w14:paraId="66951A64" w14:textId="2A4583F9" w:rsidR="00190332" w:rsidRPr="00AB252F" w:rsidRDefault="00190332" w:rsidP="00190332">
            <w:pPr>
              <w:spacing w:after="0" w:line="240" w:lineRule="auto"/>
              <w:rPr>
                <w:b/>
              </w:rPr>
            </w:pPr>
            <w:r w:rsidRPr="00311E39">
              <w:rPr>
                <w:sz w:val="16"/>
                <w:szCs w:val="16"/>
              </w:rPr>
              <w:t xml:space="preserve">Leads and supports efforts to advance a diverse, equitable and inclusive community and workplace consistent with Extension’s core values. </w:t>
            </w:r>
            <w:proofErr w:type="gramStart"/>
            <w:r w:rsidRPr="00311E39">
              <w:rPr>
                <w:sz w:val="16"/>
                <w:szCs w:val="16"/>
              </w:rPr>
              <w:t>Builds</w:t>
            </w:r>
            <w:proofErr w:type="gramEnd"/>
            <w:r w:rsidRPr="00311E39">
              <w:rPr>
                <w:sz w:val="16"/>
                <w:szCs w:val="16"/>
              </w:rPr>
              <w:t xml:space="preserve"> awareness (of self and others across differences) and prioritizes diverse relationships, </w:t>
            </w:r>
            <w:proofErr w:type="gramStart"/>
            <w:r w:rsidRPr="00311E39">
              <w:rPr>
                <w:sz w:val="16"/>
                <w:szCs w:val="16"/>
              </w:rPr>
              <w:t>networks</w:t>
            </w:r>
            <w:proofErr w:type="gramEnd"/>
            <w:r w:rsidRPr="00311E39">
              <w:rPr>
                <w:sz w:val="16"/>
                <w:szCs w:val="16"/>
              </w:rPr>
              <w:t xml:space="preserve"> and collaborations to build and include all Michigan’s </w:t>
            </w:r>
            <w:r w:rsidRPr="00311E39">
              <w:rPr>
                <w:sz w:val="16"/>
                <w:szCs w:val="16"/>
              </w:rPr>
              <w:lastRenderedPageBreak/>
              <w:t xml:space="preserve">population across program planning, delivery and evaluation. Open to understanding, historical and current barriers that impact constituents and </w:t>
            </w:r>
            <w:proofErr w:type="gramStart"/>
            <w:r w:rsidRPr="00311E39">
              <w:rPr>
                <w:sz w:val="16"/>
                <w:szCs w:val="16"/>
              </w:rPr>
              <w:t>colleagues</w:t>
            </w:r>
            <w:proofErr w:type="gramEnd"/>
            <w:r w:rsidRPr="00311E39">
              <w:rPr>
                <w:sz w:val="16"/>
                <w:szCs w:val="16"/>
              </w:rPr>
              <w:t xml:space="preserve"> lives at the personal, interpersonal, institutional and culture levels. Consistently upholds the highest standards of equity and inclusion in programs to support and align with the </w:t>
            </w:r>
            <w:hyperlink r:id="rId12" w:history="1">
              <w:r w:rsidRPr="00790EA3">
                <w:rPr>
                  <w:rStyle w:val="Hyperlink"/>
                  <w:sz w:val="16"/>
                  <w:szCs w:val="16"/>
                </w:rPr>
                <w:t xml:space="preserve">MSU Extension </w:t>
              </w:r>
              <w:r>
                <w:rPr>
                  <w:rStyle w:val="Hyperlink"/>
                  <w:sz w:val="16"/>
                  <w:szCs w:val="16"/>
                </w:rPr>
                <w:t>Dedication</w:t>
              </w:r>
              <w:r w:rsidRPr="00790EA3">
                <w:rPr>
                  <w:rStyle w:val="Hyperlink"/>
                  <w:sz w:val="16"/>
                  <w:szCs w:val="16"/>
                </w:rPr>
                <w:t xml:space="preserve"> Statements</w:t>
              </w:r>
            </w:hyperlink>
            <w:r w:rsidRPr="00311E39">
              <w:rPr>
                <w:sz w:val="16"/>
                <w:szCs w:val="16"/>
              </w:rPr>
              <w:t>.</w:t>
            </w:r>
          </w:p>
        </w:tc>
        <w:tc>
          <w:tcPr>
            <w:tcW w:w="5251" w:type="dxa"/>
          </w:tcPr>
          <w:p w14:paraId="0122567C" w14:textId="77777777" w:rsidR="00190332" w:rsidRPr="00883039" w:rsidRDefault="00190332" w:rsidP="00636FBB">
            <w:pPr>
              <w:spacing w:after="0" w:line="240" w:lineRule="auto"/>
            </w:pPr>
          </w:p>
        </w:tc>
      </w:tr>
      <w:tr w:rsidR="00153D97" w14:paraId="499F5FC0" w14:textId="77777777" w:rsidTr="007000AB">
        <w:tc>
          <w:tcPr>
            <w:tcW w:w="5251" w:type="dxa"/>
          </w:tcPr>
          <w:p w14:paraId="5A59E87F" w14:textId="77777777" w:rsidR="00153D97" w:rsidRPr="00AE22B5" w:rsidRDefault="00153D97" w:rsidP="00153D97">
            <w:pPr>
              <w:spacing w:after="0" w:line="240" w:lineRule="auto"/>
              <w:rPr>
                <w:b/>
              </w:rPr>
            </w:pPr>
            <w:r w:rsidRPr="00AE22B5">
              <w:rPr>
                <w:b/>
              </w:rPr>
              <w:t>Educational Delivery and Technology Adoption</w:t>
            </w:r>
          </w:p>
          <w:p w14:paraId="10674BD9" w14:textId="46393C2F" w:rsidR="00153D97" w:rsidRPr="00AB252F" w:rsidRDefault="00153D97" w:rsidP="00153D97">
            <w:pPr>
              <w:spacing w:after="0" w:line="240" w:lineRule="auto"/>
              <w:rPr>
                <w:b/>
              </w:rPr>
            </w:pPr>
            <w:r w:rsidRPr="00311E39">
              <w:rPr>
                <w:sz w:val="16"/>
                <w:szCs w:val="16"/>
              </w:rPr>
              <w:t>Delivers content in formal and informal educational contexts using appropriate strategies and methods based on the target audience. Stays current with innovations in educational technology and adopts these technologies as appropriate, using modern theories in teaching and learning. (e.g., being an early adopter or tester of innovative tools).</w:t>
            </w:r>
          </w:p>
        </w:tc>
        <w:tc>
          <w:tcPr>
            <w:tcW w:w="5251" w:type="dxa"/>
          </w:tcPr>
          <w:p w14:paraId="65D57967" w14:textId="77777777" w:rsidR="00153D97" w:rsidRPr="00883039" w:rsidRDefault="00153D97" w:rsidP="00636FBB">
            <w:pPr>
              <w:spacing w:after="0" w:line="240" w:lineRule="auto"/>
            </w:pPr>
          </w:p>
        </w:tc>
      </w:tr>
      <w:tr w:rsidR="00153D97" w14:paraId="3FC7A56A" w14:textId="77777777" w:rsidTr="007000AB">
        <w:tc>
          <w:tcPr>
            <w:tcW w:w="5251" w:type="dxa"/>
          </w:tcPr>
          <w:p w14:paraId="3C080F28" w14:textId="77777777" w:rsidR="00153D97" w:rsidRPr="00AE22B5" w:rsidRDefault="00153D97" w:rsidP="00153D97">
            <w:pPr>
              <w:spacing w:after="0" w:line="240" w:lineRule="auto"/>
              <w:rPr>
                <w:b/>
              </w:rPr>
            </w:pPr>
            <w:r w:rsidRPr="00AE22B5">
              <w:rPr>
                <w:b/>
              </w:rPr>
              <w:t xml:space="preserve">Interpersonal and Organizational Professionalism </w:t>
            </w:r>
          </w:p>
          <w:p w14:paraId="5517A744" w14:textId="1C3A41DB" w:rsidR="00153D97" w:rsidRPr="00AB252F" w:rsidRDefault="00153D97" w:rsidP="00153D97">
            <w:pPr>
              <w:spacing w:after="0" w:line="240" w:lineRule="auto"/>
              <w:rPr>
                <w:b/>
              </w:rPr>
            </w:pPr>
            <w:r w:rsidRPr="00311E39">
              <w:rPr>
                <w:sz w:val="16"/>
                <w:szCs w:val="16"/>
              </w:rPr>
              <w:t xml:space="preserve">Displays positive </w:t>
            </w:r>
            <w:proofErr w:type="gramStart"/>
            <w:r w:rsidRPr="00311E39">
              <w:rPr>
                <w:sz w:val="16"/>
                <w:szCs w:val="16"/>
              </w:rPr>
              <w:t>interpersonal skills</w:t>
            </w:r>
            <w:proofErr w:type="gramEnd"/>
            <w:r w:rsidRPr="00311E39">
              <w:rPr>
                <w:sz w:val="16"/>
                <w:szCs w:val="16"/>
              </w:rPr>
              <w:t xml:space="preserve"> and has self-awareness in being accountable, responsible. Recognizes areas for self-improvement and </w:t>
            </w:r>
            <w:proofErr w:type="gramStart"/>
            <w:r w:rsidRPr="00311E39">
              <w:rPr>
                <w:sz w:val="16"/>
                <w:szCs w:val="16"/>
              </w:rPr>
              <w:t>pursues</w:t>
            </w:r>
            <w:proofErr w:type="gramEnd"/>
            <w:r w:rsidRPr="00311E39">
              <w:rPr>
                <w:sz w:val="16"/>
                <w:szCs w:val="16"/>
              </w:rPr>
              <w:t xml:space="preserve"> professional development for continuous learning. Aligns actions to the mission and goals of Extension.</w:t>
            </w:r>
          </w:p>
        </w:tc>
        <w:tc>
          <w:tcPr>
            <w:tcW w:w="5251" w:type="dxa"/>
          </w:tcPr>
          <w:p w14:paraId="0778C91A" w14:textId="77777777" w:rsidR="00153D97" w:rsidRPr="00883039" w:rsidRDefault="00153D97" w:rsidP="00636FBB">
            <w:pPr>
              <w:spacing w:after="0" w:line="240" w:lineRule="auto"/>
            </w:pPr>
          </w:p>
        </w:tc>
      </w:tr>
      <w:tr w:rsidR="00816902" w14:paraId="1BDE1FD8" w14:textId="77777777" w:rsidTr="007000AB">
        <w:tc>
          <w:tcPr>
            <w:tcW w:w="5251" w:type="dxa"/>
          </w:tcPr>
          <w:p w14:paraId="48A0B1F0" w14:textId="77777777" w:rsidR="00943CE3" w:rsidRPr="00AE22B5" w:rsidRDefault="00943CE3" w:rsidP="00943CE3">
            <w:pPr>
              <w:spacing w:after="0" w:line="240" w:lineRule="auto"/>
              <w:rPr>
                <w:b/>
              </w:rPr>
            </w:pPr>
            <w:r w:rsidRPr="00AE22B5">
              <w:rPr>
                <w:b/>
              </w:rPr>
              <w:t xml:space="preserve">Partnerships and Collaborations </w:t>
            </w:r>
          </w:p>
          <w:p w14:paraId="4DC15AC0" w14:textId="57D72478" w:rsidR="00816902" w:rsidRPr="00311E39" w:rsidRDefault="00943CE3" w:rsidP="00943CE3">
            <w:pPr>
              <w:spacing w:after="0" w:line="240" w:lineRule="auto"/>
              <w:rPr>
                <w:sz w:val="16"/>
                <w:szCs w:val="16"/>
              </w:rPr>
            </w:pPr>
            <w:r w:rsidRPr="00311E39">
              <w:rPr>
                <w:sz w:val="16"/>
                <w:szCs w:val="16"/>
              </w:rPr>
              <w:t>Is aware of issues and variables vital to the community being served, and understands how these variables impact program prioritization, planning, and delivery</w:t>
            </w:r>
            <w:proofErr w:type="gramStart"/>
            <w:r w:rsidRPr="00311E39">
              <w:rPr>
                <w:sz w:val="16"/>
                <w:szCs w:val="16"/>
              </w:rPr>
              <w:t xml:space="preserve">.  </w:t>
            </w:r>
            <w:proofErr w:type="gramEnd"/>
            <w:r w:rsidRPr="00311E39">
              <w:rPr>
                <w:sz w:val="16"/>
                <w:szCs w:val="16"/>
              </w:rPr>
              <w:t>Continuously seeks opportunities and builds strategic partnerships to leverage and build support for programming to reach organizational goals and serve communities according to their needs. (e.g., communicates with media, communicates Extension’s value to partners, awareness of community)</w:t>
            </w:r>
            <w:proofErr w:type="gramStart"/>
            <w:r w:rsidRPr="00311E39">
              <w:rPr>
                <w:sz w:val="16"/>
                <w:szCs w:val="16"/>
              </w:rPr>
              <w:t xml:space="preserve">.  </w:t>
            </w:r>
            <w:proofErr w:type="gramEnd"/>
            <w:r w:rsidRPr="00311E39">
              <w:rPr>
                <w:sz w:val="16"/>
                <w:szCs w:val="16"/>
              </w:rPr>
              <w:t xml:space="preserve"> </w:t>
            </w:r>
          </w:p>
        </w:tc>
        <w:tc>
          <w:tcPr>
            <w:tcW w:w="5251" w:type="dxa"/>
          </w:tcPr>
          <w:p w14:paraId="0DC363F3" w14:textId="77777777" w:rsidR="00816902" w:rsidRPr="00883039" w:rsidRDefault="00816902" w:rsidP="00636FBB">
            <w:pPr>
              <w:spacing w:after="0" w:line="240" w:lineRule="auto"/>
            </w:pPr>
          </w:p>
        </w:tc>
      </w:tr>
      <w:tr w:rsidR="00524652" w14:paraId="28F07A94" w14:textId="77777777" w:rsidTr="007000AB">
        <w:tc>
          <w:tcPr>
            <w:tcW w:w="5251" w:type="dxa"/>
          </w:tcPr>
          <w:p w14:paraId="46E781BB" w14:textId="77777777" w:rsidR="008D39F6" w:rsidRPr="00AE22B5" w:rsidRDefault="008D39F6" w:rsidP="008D39F6">
            <w:pPr>
              <w:spacing w:after="0" w:line="240" w:lineRule="auto"/>
              <w:rPr>
                <w:b/>
              </w:rPr>
            </w:pPr>
            <w:r w:rsidRPr="00AE22B5">
              <w:rPr>
                <w:b/>
              </w:rPr>
              <w:t>Physical and Fiscal Resources</w:t>
            </w:r>
          </w:p>
          <w:p w14:paraId="4E4806FE" w14:textId="60CB6221" w:rsidR="00524652" w:rsidRPr="00311E39" w:rsidRDefault="008D39F6" w:rsidP="00816902">
            <w:pPr>
              <w:spacing w:after="0" w:line="240" w:lineRule="auto"/>
              <w:rPr>
                <w:sz w:val="16"/>
                <w:szCs w:val="16"/>
              </w:rPr>
            </w:pPr>
            <w:r w:rsidRPr="00311E39">
              <w:rPr>
                <w:sz w:val="16"/>
                <w:szCs w:val="16"/>
              </w:rPr>
              <w:t xml:space="preserve">Mindful of individual and shared workspaces and resources. Exhibits good stewardship of physical and financial resources (e.g., storage, supplies, budgets, financial </w:t>
            </w:r>
            <w:proofErr w:type="gramStart"/>
            <w:r w:rsidRPr="00311E39">
              <w:rPr>
                <w:sz w:val="16"/>
                <w:szCs w:val="16"/>
              </w:rPr>
              <w:t>records</w:t>
            </w:r>
            <w:proofErr w:type="gramEnd"/>
            <w:r w:rsidRPr="00311E39">
              <w:rPr>
                <w:sz w:val="16"/>
                <w:szCs w:val="16"/>
              </w:rPr>
              <w:t xml:space="preserve"> and reporting). </w:t>
            </w:r>
          </w:p>
        </w:tc>
        <w:tc>
          <w:tcPr>
            <w:tcW w:w="5251" w:type="dxa"/>
          </w:tcPr>
          <w:p w14:paraId="3C411C89" w14:textId="77777777" w:rsidR="00524652" w:rsidRPr="00883039" w:rsidRDefault="00524652" w:rsidP="00636FBB">
            <w:pPr>
              <w:spacing w:after="0" w:line="240" w:lineRule="auto"/>
            </w:pPr>
          </w:p>
        </w:tc>
      </w:tr>
      <w:tr w:rsidR="00E338CF" w14:paraId="209F74A2" w14:textId="77777777" w:rsidTr="007000AB">
        <w:tc>
          <w:tcPr>
            <w:tcW w:w="5251" w:type="dxa"/>
          </w:tcPr>
          <w:p w14:paraId="310BCFDD" w14:textId="77777777" w:rsidR="00E338CF" w:rsidRPr="00AE22B5" w:rsidRDefault="00E338CF" w:rsidP="00E338CF">
            <w:pPr>
              <w:spacing w:after="0" w:line="240" w:lineRule="auto"/>
              <w:rPr>
                <w:b/>
              </w:rPr>
            </w:pPr>
            <w:r w:rsidRPr="00AE22B5">
              <w:rPr>
                <w:b/>
              </w:rPr>
              <w:t>Program Development, Evaluation, and Reporting</w:t>
            </w:r>
          </w:p>
          <w:p w14:paraId="39098B4E" w14:textId="04197CF8" w:rsidR="00E338CF" w:rsidRPr="00311E39" w:rsidRDefault="00E338CF" w:rsidP="000A109C">
            <w:pPr>
              <w:spacing w:after="0" w:line="240" w:lineRule="auto"/>
              <w:rPr>
                <w:sz w:val="16"/>
                <w:szCs w:val="16"/>
              </w:rPr>
            </w:pPr>
            <w:r w:rsidRPr="00311E39">
              <w:rPr>
                <w:sz w:val="16"/>
                <w:szCs w:val="16"/>
              </w:rPr>
              <w:t>Supports the development and delivery of programs including the collection of appropriate data to measure impacts. Understands the need to communicate programming outcomes to stakeholders and continuously improve programming content and marketing through evaluation. (e.g., needs assessment, marketing, program evaluation)</w:t>
            </w:r>
            <w:proofErr w:type="gramStart"/>
            <w:r w:rsidRPr="00311E39">
              <w:rPr>
                <w:sz w:val="16"/>
                <w:szCs w:val="16"/>
              </w:rPr>
              <w:t xml:space="preserve">.  </w:t>
            </w:r>
            <w:proofErr w:type="gramEnd"/>
            <w:r w:rsidRPr="00311E39">
              <w:rPr>
                <w:sz w:val="16"/>
                <w:szCs w:val="16"/>
              </w:rPr>
              <w:t xml:space="preserve"> </w:t>
            </w:r>
          </w:p>
        </w:tc>
        <w:tc>
          <w:tcPr>
            <w:tcW w:w="5251" w:type="dxa"/>
          </w:tcPr>
          <w:p w14:paraId="3E320966" w14:textId="77777777" w:rsidR="00E338CF" w:rsidRPr="00883039" w:rsidRDefault="00E338CF" w:rsidP="00636FBB">
            <w:pPr>
              <w:spacing w:after="0" w:line="240" w:lineRule="auto"/>
            </w:pPr>
          </w:p>
        </w:tc>
      </w:tr>
      <w:tr w:rsidR="00E338CF" w14:paraId="2EC1DCE3" w14:textId="77777777" w:rsidTr="007000AB">
        <w:tc>
          <w:tcPr>
            <w:tcW w:w="5251" w:type="dxa"/>
          </w:tcPr>
          <w:p w14:paraId="3E2C137A" w14:textId="77777777" w:rsidR="00943CE3" w:rsidRPr="00AB252F" w:rsidRDefault="00E338CF" w:rsidP="00943CE3">
            <w:pPr>
              <w:spacing w:after="0" w:line="240" w:lineRule="auto"/>
              <w:rPr>
                <w:b/>
              </w:rPr>
            </w:pPr>
            <w:r w:rsidRPr="00311E39">
              <w:rPr>
                <w:sz w:val="16"/>
                <w:szCs w:val="16"/>
              </w:rPr>
              <w:t xml:space="preserve"> </w:t>
            </w:r>
            <w:proofErr w:type="gramStart"/>
            <w:r w:rsidR="00943CE3" w:rsidRPr="00AB252F">
              <w:rPr>
                <w:b/>
              </w:rPr>
              <w:t>Team Work</w:t>
            </w:r>
            <w:proofErr w:type="gramEnd"/>
            <w:r w:rsidR="00943CE3" w:rsidRPr="00AB252F">
              <w:rPr>
                <w:b/>
              </w:rPr>
              <w:t xml:space="preserve"> and Leadership</w:t>
            </w:r>
            <w:r w:rsidR="00943CE3">
              <w:rPr>
                <w:b/>
              </w:rPr>
              <w:t>:</w:t>
            </w:r>
          </w:p>
          <w:p w14:paraId="42BBC552" w14:textId="3BF40377" w:rsidR="00E338CF" w:rsidRPr="00311E39" w:rsidRDefault="00943CE3" w:rsidP="00943CE3">
            <w:pPr>
              <w:spacing w:after="0" w:line="240" w:lineRule="auto"/>
              <w:rPr>
                <w:sz w:val="16"/>
                <w:szCs w:val="16"/>
              </w:rPr>
            </w:pPr>
            <w:r w:rsidRPr="00311E39">
              <w:rPr>
                <w:sz w:val="16"/>
                <w:szCs w:val="16"/>
              </w:rPr>
              <w:t>Thoughtfully engages in working with others throughout the organization to plan and accomplish the organizational mission and promote shared values. Positively influences groups and individuals</w:t>
            </w:r>
            <w:proofErr w:type="gramStart"/>
            <w:r w:rsidRPr="00311E39">
              <w:rPr>
                <w:sz w:val="16"/>
                <w:szCs w:val="16"/>
              </w:rPr>
              <w:t xml:space="preserve">.  </w:t>
            </w:r>
            <w:proofErr w:type="gramEnd"/>
            <w:r w:rsidRPr="00311E39">
              <w:rPr>
                <w:sz w:val="16"/>
                <w:szCs w:val="16"/>
              </w:rPr>
              <w:t xml:space="preserve">Establishes and supports teams such as advisory boards, committees, councils, </w:t>
            </w:r>
            <w:proofErr w:type="gramStart"/>
            <w:r w:rsidRPr="00311E39">
              <w:rPr>
                <w:sz w:val="16"/>
                <w:szCs w:val="16"/>
              </w:rPr>
              <w:t>etc.</w:t>
            </w:r>
            <w:proofErr w:type="gramEnd"/>
            <w:r w:rsidRPr="00311E39">
              <w:rPr>
                <w:sz w:val="16"/>
                <w:szCs w:val="16"/>
              </w:rPr>
              <w:t xml:space="preserve"> (e.g., coaching, mentoring, creating a vision, implementing action plans).</w:t>
            </w:r>
          </w:p>
        </w:tc>
        <w:tc>
          <w:tcPr>
            <w:tcW w:w="5251" w:type="dxa"/>
          </w:tcPr>
          <w:p w14:paraId="388DB0BC" w14:textId="77777777" w:rsidR="00E338CF" w:rsidRPr="00883039" w:rsidRDefault="00E338CF" w:rsidP="00636FBB">
            <w:pPr>
              <w:spacing w:after="0" w:line="240" w:lineRule="auto"/>
            </w:pPr>
          </w:p>
        </w:tc>
      </w:tr>
    </w:tbl>
    <w:p w14:paraId="1FE15472" w14:textId="77777777" w:rsidR="00B22E9A" w:rsidRDefault="00B22E9A">
      <w:pPr>
        <w:spacing w:after="0" w:line="240" w:lineRule="auto"/>
      </w:pPr>
      <w:r>
        <w:br w:type="page"/>
      </w:r>
    </w:p>
    <w:p w14:paraId="22715CA0" w14:textId="3E9C091C" w:rsidR="00636FBB" w:rsidRDefault="00636FBB" w:rsidP="00F63690">
      <w:pPr>
        <w:shd w:val="clear" w:color="auto" w:fill="D6E3BC" w:themeFill="accent3" w:themeFillTint="66"/>
        <w:spacing w:after="0" w:line="240" w:lineRule="auto"/>
      </w:pPr>
      <w:r w:rsidRPr="003C75AF">
        <w:rPr>
          <w:b/>
        </w:rPr>
        <w:lastRenderedPageBreak/>
        <w:t xml:space="preserve">INSTITUTE </w:t>
      </w:r>
      <w:r w:rsidR="007325E8">
        <w:rPr>
          <w:b/>
        </w:rPr>
        <w:t>LEADERSHIP</w:t>
      </w:r>
      <w:r w:rsidRPr="003C75AF">
        <w:rPr>
          <w:b/>
        </w:rPr>
        <w:t xml:space="preserve"> EVALUATION</w:t>
      </w:r>
      <w:r>
        <w:t xml:space="preserve"> (Includes input from District </w:t>
      </w:r>
      <w:r w:rsidR="008761CD">
        <w:t>Director</w:t>
      </w:r>
      <w:r>
        <w:t>)</w:t>
      </w:r>
    </w:p>
    <w:p w14:paraId="71FB3D57" w14:textId="77777777" w:rsidR="0086625E" w:rsidRDefault="0086625E" w:rsidP="00636FBB">
      <w:pPr>
        <w:spacing w:after="0" w:line="240" w:lineRule="auto"/>
      </w:pPr>
    </w:p>
    <w:p w14:paraId="4E6D1CEE" w14:textId="3148E50A" w:rsidR="00AD4ECF" w:rsidRDefault="00636FBB" w:rsidP="00636FBB">
      <w:pPr>
        <w:spacing w:after="0" w:line="240" w:lineRule="auto"/>
      </w:pPr>
      <w:r>
        <w:t xml:space="preserve">Observations of achievement of planned efforts (based on </w:t>
      </w:r>
      <w:r w:rsidR="00AD4ECF">
        <w:t xml:space="preserve">reported/documented efforts in </w:t>
      </w:r>
      <w:r w:rsidR="00FE0590">
        <w:t>PEARS</w:t>
      </w:r>
      <w:r w:rsidR="00AD4ECF">
        <w:t>)</w:t>
      </w:r>
    </w:p>
    <w:p w14:paraId="4AFBA6B5" w14:textId="77777777" w:rsidR="00636FBB" w:rsidRDefault="00636FBB" w:rsidP="00636FBB">
      <w:pPr>
        <w:spacing w:after="0" w:line="240" w:lineRule="auto"/>
      </w:pPr>
    </w:p>
    <w:p w14:paraId="33375C33" w14:textId="77777777" w:rsidR="00AD4ECF" w:rsidRDefault="00AD4ECF" w:rsidP="00636FBB">
      <w:pPr>
        <w:spacing w:after="0" w:line="240" w:lineRule="auto"/>
      </w:pPr>
    </w:p>
    <w:p w14:paraId="6DD8E053" w14:textId="1F004B04" w:rsidR="0053277D" w:rsidRDefault="0053277D" w:rsidP="0053277D">
      <w:pPr>
        <w:spacing w:after="0" w:line="240" w:lineRule="auto"/>
      </w:pPr>
      <w:r>
        <w:t>Contribution to the local office</w:t>
      </w:r>
      <w:r w:rsidR="005861C9">
        <w:t xml:space="preserve">/ </w:t>
      </w:r>
      <w:r w:rsidR="00441CCE">
        <w:t xml:space="preserve">local </w:t>
      </w:r>
      <w:r w:rsidR="005861C9">
        <w:t>team</w:t>
      </w:r>
      <w:r>
        <w:t xml:space="preserve"> function</w:t>
      </w:r>
      <w:r w:rsidR="0003508D">
        <w:t>s</w:t>
      </w:r>
      <w:r w:rsidR="00F47E13">
        <w:t xml:space="preserve"> </w:t>
      </w:r>
    </w:p>
    <w:p w14:paraId="3422BB27" w14:textId="77777777" w:rsidR="0003508D" w:rsidRDefault="0003508D" w:rsidP="0053277D">
      <w:pPr>
        <w:spacing w:after="0" w:line="240" w:lineRule="auto"/>
      </w:pPr>
    </w:p>
    <w:p w14:paraId="33728955" w14:textId="77777777" w:rsidR="0003508D" w:rsidRDefault="0003508D" w:rsidP="0053277D">
      <w:pPr>
        <w:spacing w:after="0" w:line="240" w:lineRule="auto"/>
      </w:pPr>
    </w:p>
    <w:p w14:paraId="4C0B4444" w14:textId="6E1674CC" w:rsidR="0003508D" w:rsidRDefault="0003508D" w:rsidP="0053277D">
      <w:pPr>
        <w:spacing w:after="0" w:line="240" w:lineRule="auto"/>
      </w:pPr>
      <w:r>
        <w:t>Contribution to organizational success</w:t>
      </w:r>
    </w:p>
    <w:p w14:paraId="6746BBFE" w14:textId="77777777" w:rsidR="0053277D" w:rsidRDefault="0053277D" w:rsidP="0053277D">
      <w:pPr>
        <w:spacing w:after="0" w:line="240" w:lineRule="auto"/>
      </w:pPr>
    </w:p>
    <w:p w14:paraId="1FA6F091" w14:textId="77777777" w:rsidR="0053277D" w:rsidRDefault="0053277D" w:rsidP="0053277D">
      <w:pPr>
        <w:spacing w:after="0" w:line="240" w:lineRule="auto"/>
      </w:pPr>
    </w:p>
    <w:p w14:paraId="6267B6BA" w14:textId="6BD5BBE8" w:rsidR="0053277D" w:rsidRDefault="0053277D" w:rsidP="0053277D">
      <w:pPr>
        <w:spacing w:after="0" w:line="240" w:lineRule="auto"/>
      </w:pPr>
      <w:r>
        <w:t>Success in developing support for programs (</w:t>
      </w:r>
      <w:r w:rsidR="002E3F80">
        <w:t>Partnerships and Coalitions, Physical and Fiscal Resources</w:t>
      </w:r>
    </w:p>
    <w:p w14:paraId="3FD9E56C" w14:textId="77777777" w:rsidR="0053277D" w:rsidRDefault="0053277D" w:rsidP="0053277D">
      <w:pPr>
        <w:spacing w:after="0" w:line="240" w:lineRule="auto"/>
      </w:pPr>
    </w:p>
    <w:p w14:paraId="254330A2" w14:textId="77777777" w:rsidR="0053277D" w:rsidRDefault="0053277D" w:rsidP="0053277D">
      <w:pPr>
        <w:spacing w:after="0" w:line="240" w:lineRule="auto"/>
      </w:pPr>
    </w:p>
    <w:p w14:paraId="1DAD8CDF" w14:textId="20B1E862" w:rsidR="0053277D" w:rsidRDefault="0053277D" w:rsidP="0053277D">
      <w:pPr>
        <w:spacing w:after="0" w:line="240" w:lineRule="auto"/>
      </w:pPr>
      <w:r>
        <w:t>Opportunities for Development</w:t>
      </w:r>
      <w:r w:rsidR="00285C21">
        <w:t xml:space="preserve"> and Growth </w:t>
      </w:r>
    </w:p>
    <w:p w14:paraId="26020E92" w14:textId="77777777" w:rsidR="0053277D" w:rsidRDefault="0053277D" w:rsidP="0053277D">
      <w:pPr>
        <w:spacing w:after="0" w:line="240" w:lineRule="auto"/>
      </w:pPr>
    </w:p>
    <w:p w14:paraId="37F5BC6C" w14:textId="77777777" w:rsidR="0053277D" w:rsidRDefault="0053277D" w:rsidP="0053277D">
      <w:pPr>
        <w:spacing w:after="0" w:line="240" w:lineRule="auto"/>
      </w:pPr>
    </w:p>
    <w:p w14:paraId="694A5CB7" w14:textId="77777777" w:rsidR="00636FBB" w:rsidRDefault="00636FBB" w:rsidP="00AD4ECF">
      <w:pPr>
        <w:spacing w:after="0" w:line="240" w:lineRule="auto"/>
      </w:pPr>
      <w:r>
        <w:t>Recommendations for the year(s) ahead</w:t>
      </w:r>
    </w:p>
    <w:p w14:paraId="64D3BE62" w14:textId="77777777" w:rsidR="0086625E" w:rsidRDefault="0086625E" w:rsidP="00AD4ECF">
      <w:pPr>
        <w:spacing w:after="0" w:line="240" w:lineRule="auto"/>
      </w:pPr>
    </w:p>
    <w:p w14:paraId="2A3B90A4" w14:textId="77777777" w:rsidR="00AD4ECF" w:rsidRDefault="00AD4ECF" w:rsidP="00AD4ECF">
      <w:pPr>
        <w:spacing w:after="0" w:line="240" w:lineRule="auto"/>
      </w:pPr>
    </w:p>
    <w:p w14:paraId="4A28B1A7" w14:textId="77777777" w:rsidR="007778E0" w:rsidRPr="003C75AF" w:rsidRDefault="007778E0" w:rsidP="0086625E">
      <w:pPr>
        <w:shd w:val="clear" w:color="auto" w:fill="D9D9D9" w:themeFill="background1" w:themeFillShade="D9"/>
        <w:spacing w:after="0" w:line="240" w:lineRule="auto"/>
        <w:rPr>
          <w:b/>
        </w:rPr>
      </w:pPr>
      <w:r w:rsidRPr="003C75AF">
        <w:rPr>
          <w:b/>
        </w:rPr>
        <w:t>PERFORMANCE RATING</w:t>
      </w:r>
    </w:p>
    <w:p w14:paraId="163437DA" w14:textId="77777777" w:rsidR="003C75AF" w:rsidRDefault="003C75AF" w:rsidP="003C75AF">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sz w:val="20"/>
          <w:szCs w:val="20"/>
        </w:rPr>
      </w:pPr>
    </w:p>
    <w:p w14:paraId="6C4F540D" w14:textId="63F8E375" w:rsidR="007778E0" w:rsidRPr="00F63690" w:rsidRDefault="00B22E9A" w:rsidP="003C75AF">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sz w:val="24"/>
          <w:szCs w:val="20"/>
        </w:rPr>
      </w:pPr>
      <w:r>
        <w:rPr>
          <w:sz w:val="24"/>
          <w:szCs w:val="20"/>
        </w:rPr>
        <w:t>[</w:t>
      </w:r>
      <w:r w:rsidR="007778E0" w:rsidRPr="00F63690">
        <w:rPr>
          <w:sz w:val="24"/>
          <w:szCs w:val="20"/>
        </w:rPr>
        <w:t xml:space="preserve"> </w:t>
      </w:r>
      <w:r>
        <w:rPr>
          <w:sz w:val="24"/>
          <w:szCs w:val="20"/>
        </w:rPr>
        <w:t xml:space="preserve"> </w:t>
      </w:r>
      <w:proofErr w:type="gramStart"/>
      <w:r>
        <w:rPr>
          <w:sz w:val="24"/>
          <w:szCs w:val="20"/>
        </w:rPr>
        <w:t xml:space="preserve"> </w:t>
      </w:r>
      <w:r w:rsidR="003C75AF" w:rsidRPr="00F63690">
        <w:rPr>
          <w:sz w:val="24"/>
          <w:szCs w:val="20"/>
        </w:rPr>
        <w:t xml:space="preserve"> </w:t>
      </w:r>
      <w:r>
        <w:rPr>
          <w:sz w:val="24"/>
          <w:szCs w:val="20"/>
        </w:rPr>
        <w:t>]</w:t>
      </w:r>
      <w:proofErr w:type="gramEnd"/>
      <w:r w:rsidR="007778E0" w:rsidRPr="00F63690">
        <w:rPr>
          <w:sz w:val="24"/>
          <w:szCs w:val="20"/>
        </w:rPr>
        <w:t xml:space="preserve"> Exceeds     </w:t>
      </w:r>
      <w:r>
        <w:rPr>
          <w:sz w:val="24"/>
          <w:szCs w:val="20"/>
        </w:rPr>
        <w:t>[</w:t>
      </w:r>
      <w:r w:rsidR="003C75AF" w:rsidRPr="00F63690">
        <w:rPr>
          <w:sz w:val="24"/>
          <w:szCs w:val="20"/>
        </w:rPr>
        <w:t xml:space="preserve"> </w:t>
      </w:r>
      <w:r w:rsidR="007778E0" w:rsidRPr="00F63690">
        <w:rPr>
          <w:sz w:val="24"/>
          <w:szCs w:val="20"/>
        </w:rPr>
        <w:t xml:space="preserve"> </w:t>
      </w:r>
      <w:r>
        <w:rPr>
          <w:sz w:val="24"/>
          <w:szCs w:val="20"/>
        </w:rPr>
        <w:t xml:space="preserve">  ]</w:t>
      </w:r>
      <w:r w:rsidR="007778E0" w:rsidRPr="00F63690">
        <w:rPr>
          <w:sz w:val="24"/>
          <w:szCs w:val="20"/>
        </w:rPr>
        <w:t xml:space="preserve"> Meets     </w:t>
      </w:r>
      <w:r>
        <w:rPr>
          <w:sz w:val="24"/>
          <w:szCs w:val="20"/>
        </w:rPr>
        <w:t>[</w:t>
      </w:r>
      <w:r w:rsidR="003C75AF" w:rsidRPr="00F63690">
        <w:rPr>
          <w:sz w:val="24"/>
          <w:szCs w:val="20"/>
        </w:rPr>
        <w:t xml:space="preserve"> </w:t>
      </w:r>
      <w:r w:rsidR="007778E0" w:rsidRPr="00F63690">
        <w:rPr>
          <w:sz w:val="24"/>
          <w:szCs w:val="20"/>
        </w:rPr>
        <w:t xml:space="preserve"> </w:t>
      </w:r>
      <w:r>
        <w:rPr>
          <w:sz w:val="24"/>
          <w:szCs w:val="20"/>
        </w:rPr>
        <w:t xml:space="preserve">  ]</w:t>
      </w:r>
      <w:r w:rsidR="007778E0" w:rsidRPr="00F63690">
        <w:rPr>
          <w:sz w:val="24"/>
          <w:szCs w:val="20"/>
        </w:rPr>
        <w:t xml:space="preserve"> Partially </w:t>
      </w:r>
      <w:r w:rsidR="003C75AF" w:rsidRPr="00F63690">
        <w:rPr>
          <w:sz w:val="24"/>
          <w:szCs w:val="20"/>
        </w:rPr>
        <w:t>M</w:t>
      </w:r>
      <w:r w:rsidR="007778E0" w:rsidRPr="00F63690">
        <w:rPr>
          <w:sz w:val="24"/>
          <w:szCs w:val="20"/>
        </w:rPr>
        <w:t xml:space="preserve">eets    </w:t>
      </w:r>
      <w:r>
        <w:rPr>
          <w:sz w:val="24"/>
          <w:szCs w:val="20"/>
        </w:rPr>
        <w:t>[</w:t>
      </w:r>
      <w:r w:rsidR="003C75AF" w:rsidRPr="00F63690">
        <w:rPr>
          <w:sz w:val="24"/>
          <w:szCs w:val="20"/>
        </w:rPr>
        <w:t xml:space="preserve"> </w:t>
      </w:r>
      <w:r w:rsidR="007778E0" w:rsidRPr="00F63690">
        <w:rPr>
          <w:sz w:val="24"/>
          <w:szCs w:val="20"/>
        </w:rPr>
        <w:t xml:space="preserve"> </w:t>
      </w:r>
      <w:r>
        <w:rPr>
          <w:sz w:val="24"/>
          <w:szCs w:val="20"/>
        </w:rPr>
        <w:t xml:space="preserve">  ]</w:t>
      </w:r>
      <w:r w:rsidR="007778E0" w:rsidRPr="00F63690">
        <w:rPr>
          <w:sz w:val="24"/>
          <w:szCs w:val="20"/>
        </w:rPr>
        <w:t xml:space="preserve"> Does not meet      </w:t>
      </w:r>
    </w:p>
    <w:p w14:paraId="3A5856DB" w14:textId="77777777" w:rsidR="00F63690" w:rsidRDefault="00F63690" w:rsidP="003C75AF">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sz w:val="20"/>
          <w:szCs w:val="20"/>
        </w:rPr>
      </w:pPr>
    </w:p>
    <w:p w14:paraId="66C15F2C" w14:textId="77777777" w:rsidR="0003508D" w:rsidRDefault="0003508D" w:rsidP="00755130">
      <w:pPr>
        <w:pBdr>
          <w:top w:val="single" w:sz="6" w:space="0" w:color="FFFFFF"/>
          <w:left w:val="single" w:sz="6" w:space="0" w:color="FFFFFF"/>
          <w:bottom w:val="single" w:sz="6" w:space="0" w:color="FFFFFF"/>
          <w:right w:val="single" w:sz="6" w:space="0" w:color="FFFFFF"/>
        </w:pBdr>
        <w:tabs>
          <w:tab w:val="left" w:pos="-1440"/>
          <w:tab w:val="left" w:pos="-720"/>
        </w:tabs>
        <w:spacing w:after="0" w:line="240" w:lineRule="auto"/>
        <w:rPr>
          <w:rFonts w:cstheme="minorHAnsi"/>
        </w:rPr>
      </w:pPr>
    </w:p>
    <w:p w14:paraId="559B0326" w14:textId="77777777" w:rsidR="0003508D" w:rsidRPr="003C75AF" w:rsidRDefault="0003508D" w:rsidP="0003508D">
      <w:pPr>
        <w:pBdr>
          <w:top w:val="single" w:sz="6" w:space="0" w:color="FFFFFF"/>
          <w:left w:val="single" w:sz="6" w:space="0" w:color="FFFFFF"/>
          <w:bottom w:val="single" w:sz="6" w:space="0" w:color="FFFFFF"/>
          <w:right w:val="single" w:sz="6" w:space="0" w:color="FFFFFF"/>
        </w:pBdr>
        <w:shd w:val="clear" w:color="auto" w:fill="A6A6A6" w:themeFill="background1" w:themeFillShade="A6"/>
        <w:tabs>
          <w:tab w:val="left" w:pos="-1440"/>
          <w:tab w:val="left" w:pos="-720"/>
          <w:tab w:val="left" w:pos="0"/>
          <w:tab w:val="left" w:pos="3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b/>
        </w:rPr>
      </w:pPr>
      <w:r>
        <w:rPr>
          <w:b/>
        </w:rPr>
        <w:t>ACKNOWLEDGEMENT/SIGNATURES</w:t>
      </w:r>
    </w:p>
    <w:p w14:paraId="36D49C5A" w14:textId="77777777" w:rsidR="003C75AF" w:rsidRDefault="003C75AF" w:rsidP="003C75AF">
      <w:pPr>
        <w:pStyle w:val="BodyText"/>
        <w:pBdr>
          <w:top w:val="single" w:sz="6" w:space="0" w:color="FFFFFF"/>
          <w:left w:val="single" w:sz="6" w:space="0" w:color="FFFFFF"/>
          <w:bottom w:val="single" w:sz="6" w:space="0" w:color="FFFFFF"/>
          <w:right w:val="single" w:sz="6" w:space="0" w:color="FFFFFF"/>
        </w:pBdr>
        <w:spacing w:after="0" w:line="240" w:lineRule="auto"/>
        <w:rPr>
          <w:rFonts w:ascii="Arial" w:hAnsi="Arial" w:cs="Times New Roman"/>
        </w:rPr>
      </w:pPr>
    </w:p>
    <w:p w14:paraId="157EF07B" w14:textId="0C616FB2" w:rsidR="007778E0" w:rsidRPr="003C75AF" w:rsidRDefault="007778E0" w:rsidP="003C75AF">
      <w:pPr>
        <w:pStyle w:val="BodyText"/>
        <w:pBdr>
          <w:top w:val="single" w:sz="6" w:space="0" w:color="FFFFFF"/>
          <w:left w:val="single" w:sz="6" w:space="0" w:color="FFFFFF"/>
          <w:bottom w:val="single" w:sz="6" w:space="0" w:color="FFFFFF"/>
          <w:right w:val="single" w:sz="6" w:space="0" w:color="FFFFFF"/>
        </w:pBdr>
        <w:spacing w:after="0" w:line="240" w:lineRule="auto"/>
        <w:rPr>
          <w:rFonts w:cstheme="minorHAnsi"/>
        </w:rPr>
      </w:pPr>
      <w:r w:rsidRPr="003C75AF">
        <w:rPr>
          <w:rFonts w:cstheme="minorHAnsi"/>
        </w:rPr>
        <w:t xml:space="preserve">I acknowledge that this report has </w:t>
      </w:r>
      <w:proofErr w:type="gramStart"/>
      <w:r w:rsidRPr="003C75AF">
        <w:rPr>
          <w:rFonts w:cstheme="minorHAnsi"/>
        </w:rPr>
        <w:t>been discussed</w:t>
      </w:r>
      <w:proofErr w:type="gramEnd"/>
      <w:r w:rsidRPr="003C75AF">
        <w:rPr>
          <w:rFonts w:cstheme="minorHAnsi"/>
        </w:rPr>
        <w:t xml:space="preserve"> with me. I may or may not agree with the rating, strengths and/or opportunities, and I understand that I have the option of formally appealing </w:t>
      </w:r>
      <w:r w:rsidR="0037451A">
        <w:rPr>
          <w:rFonts w:cstheme="minorHAnsi"/>
        </w:rPr>
        <w:t xml:space="preserve">this result within 28-calendar days from the date of receiving this evaluation as outlined in the Extension Academic Appeal Process found in the </w:t>
      </w:r>
      <w:hyperlink r:id="rId13" w:history="1">
        <w:r w:rsidR="0037451A" w:rsidRPr="0037451A">
          <w:rPr>
            <w:rStyle w:val="Hyperlink"/>
            <w:rFonts w:cstheme="minorHAnsi"/>
          </w:rPr>
          <w:t>MSU Extension Administrative Handbook</w:t>
        </w:r>
      </w:hyperlink>
      <w:r w:rsidR="0037451A">
        <w:rPr>
          <w:rFonts w:cstheme="minorHAnsi"/>
        </w:rPr>
        <w:t xml:space="preserve"> </w:t>
      </w:r>
      <w:r w:rsidR="0068346A">
        <w:rPr>
          <w:rFonts w:cstheme="minorHAnsi"/>
        </w:rPr>
        <w:t>located</w:t>
      </w:r>
      <w:r w:rsidR="0037451A">
        <w:rPr>
          <w:rFonts w:cstheme="minorHAnsi"/>
        </w:rPr>
        <w:t xml:space="preserve"> on the </w:t>
      </w:r>
      <w:hyperlink r:id="rId14" w:history="1">
        <w:r w:rsidR="0037451A" w:rsidRPr="0037451A">
          <w:rPr>
            <w:rStyle w:val="Hyperlink"/>
            <w:rFonts w:cstheme="minorHAnsi"/>
          </w:rPr>
          <w:t>MSU Extension/Human Resources/ Administrative Handbook website</w:t>
        </w:r>
      </w:hyperlink>
      <w:r w:rsidRPr="003C75AF">
        <w:rPr>
          <w:rFonts w:cstheme="minorHAnsi"/>
        </w:rPr>
        <w:t>.</w:t>
      </w:r>
    </w:p>
    <w:p w14:paraId="41DC529C" w14:textId="77777777" w:rsidR="007778E0" w:rsidRDefault="007778E0" w:rsidP="003C75AF">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cstheme="minorHAnsi"/>
          <w:u w:val="single"/>
        </w:rPr>
      </w:pPr>
    </w:p>
    <w:p w14:paraId="3C59FFCA" w14:textId="04DAB610" w:rsidR="003C75AF" w:rsidRDefault="003C75AF" w:rsidP="003C75AF">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
        <w:t>_______________________________________</w:t>
      </w:r>
      <w:proofErr w:type="gramStart"/>
      <w:r>
        <w:t>__</w:t>
      </w:r>
      <w:proofErr w:type="gramEnd"/>
      <w:r>
        <w:t>___</w:t>
      </w:r>
      <w:r>
        <w:tab/>
      </w:r>
      <w:r>
        <w:tab/>
        <w:t>______________________</w:t>
      </w:r>
    </w:p>
    <w:p w14:paraId="63B6CF68" w14:textId="77777777" w:rsidR="007778E0" w:rsidRDefault="007778E0" w:rsidP="003C75AF">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
        <w:t>Employee</w:t>
      </w:r>
      <w:r w:rsidR="003C75AF">
        <w:t xml:space="preserve"> Signature</w:t>
      </w:r>
      <w:r>
        <w:tab/>
      </w:r>
      <w:r>
        <w:tab/>
      </w:r>
      <w:r>
        <w:tab/>
      </w:r>
      <w:r>
        <w:tab/>
      </w:r>
      <w:r>
        <w:tab/>
      </w:r>
      <w:r>
        <w:tab/>
      </w:r>
      <w:r w:rsidRPr="002B19E0">
        <w:t>Date</w:t>
      </w:r>
    </w:p>
    <w:p w14:paraId="773FBF9D" w14:textId="77777777" w:rsidR="001C3247" w:rsidRDefault="001C3247" w:rsidP="003C75AF">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p>
    <w:p w14:paraId="26A58C91" w14:textId="7BF744C1" w:rsidR="003C75AF" w:rsidRDefault="003C75AF" w:rsidP="003C75AF">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
        <w:t>______________________________________</w:t>
      </w:r>
      <w:r w:rsidR="001C3247">
        <w:t>_</w:t>
      </w:r>
      <w:proofErr w:type="gramStart"/>
      <w:r w:rsidR="001C3247">
        <w:t>__</w:t>
      </w:r>
      <w:proofErr w:type="gramEnd"/>
      <w:r w:rsidR="001C3247">
        <w:t>___</w:t>
      </w:r>
      <w:r w:rsidR="001C3247">
        <w:tab/>
      </w:r>
      <w:r>
        <w:tab/>
        <w:t>______________________</w:t>
      </w:r>
    </w:p>
    <w:p w14:paraId="15EDB27A" w14:textId="3E50D75B" w:rsidR="003C75AF" w:rsidRDefault="003C75AF" w:rsidP="003C75AF">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
        <w:t xml:space="preserve">Institute </w:t>
      </w:r>
      <w:r w:rsidR="008761CD">
        <w:t xml:space="preserve">Leadership </w:t>
      </w:r>
      <w:r>
        <w:t>Signature</w:t>
      </w:r>
      <w:r>
        <w:tab/>
      </w:r>
      <w:r>
        <w:tab/>
      </w:r>
      <w:r>
        <w:tab/>
      </w:r>
      <w:r>
        <w:tab/>
      </w:r>
      <w:r w:rsidR="001C3247">
        <w:tab/>
      </w:r>
      <w:r>
        <w:t>Date</w:t>
      </w:r>
    </w:p>
    <w:p w14:paraId="5AE4BF0C" w14:textId="77777777" w:rsidR="003C75AF" w:rsidRDefault="003C75AF" w:rsidP="003C75AF">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p>
    <w:p w14:paraId="14820934" w14:textId="17AB4A31" w:rsidR="003C75AF" w:rsidRDefault="001C3247" w:rsidP="003C75AF">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
        <w:t>_____</w:t>
      </w:r>
      <w:r w:rsidR="003C75AF">
        <w:t>__________________________________</w:t>
      </w:r>
      <w:proofErr w:type="gramStart"/>
      <w:r w:rsidR="003C75AF">
        <w:t>__</w:t>
      </w:r>
      <w:proofErr w:type="gramEnd"/>
      <w:r w:rsidR="003C75AF">
        <w:t>_</w:t>
      </w:r>
      <w:r w:rsidR="00BF743D">
        <w:t>__</w:t>
      </w:r>
      <w:r w:rsidR="003C75AF">
        <w:tab/>
      </w:r>
      <w:r w:rsidR="003C75AF">
        <w:tab/>
        <w:t>______________________</w:t>
      </w:r>
    </w:p>
    <w:p w14:paraId="1A5EA7E4" w14:textId="77777777" w:rsidR="003C75AF" w:rsidRDefault="003C75AF" w:rsidP="003C75AF">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
        <w:t xml:space="preserve">District </w:t>
      </w:r>
      <w:r w:rsidR="008761CD">
        <w:t xml:space="preserve">Director </w:t>
      </w:r>
      <w:r>
        <w:t>Signature</w:t>
      </w:r>
      <w:r w:rsidR="001C3247">
        <w:tab/>
      </w:r>
      <w:r>
        <w:tab/>
      </w:r>
      <w:r>
        <w:tab/>
      </w:r>
      <w:r>
        <w:tab/>
      </w:r>
      <w:r>
        <w:tab/>
        <w:t>Date</w:t>
      </w:r>
    </w:p>
    <w:p w14:paraId="3C5B8E1A" w14:textId="77777777" w:rsidR="00071F9E" w:rsidRDefault="00071F9E" w:rsidP="003C75AF">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3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p>
    <w:p w14:paraId="1F673EBC" w14:textId="77777777" w:rsidR="007778E0" w:rsidRDefault="007778E0" w:rsidP="00755130">
      <w:pPr>
        <w:tabs>
          <w:tab w:val="left" w:pos="720"/>
          <w:tab w:val="left" w:pos="1080"/>
        </w:tabs>
        <w:spacing w:after="0" w:line="240" w:lineRule="auto"/>
      </w:pPr>
    </w:p>
    <w:p w14:paraId="15C829E5" w14:textId="77777777" w:rsidR="00411C04" w:rsidRDefault="00411C04" w:rsidP="00755130">
      <w:pPr>
        <w:tabs>
          <w:tab w:val="left" w:pos="720"/>
          <w:tab w:val="left" w:pos="1080"/>
        </w:tabs>
        <w:spacing w:after="0" w:line="240" w:lineRule="auto"/>
      </w:pPr>
    </w:p>
    <w:p w14:paraId="6E038DFF" w14:textId="77777777" w:rsidR="00411C04" w:rsidRDefault="00411C04" w:rsidP="00755130">
      <w:pPr>
        <w:tabs>
          <w:tab w:val="left" w:pos="720"/>
          <w:tab w:val="left" w:pos="1080"/>
        </w:tabs>
        <w:spacing w:after="0" w:line="240" w:lineRule="auto"/>
      </w:pPr>
    </w:p>
    <w:p w14:paraId="47DCB1CE" w14:textId="77777777" w:rsidR="00411C04" w:rsidRDefault="00411C04" w:rsidP="00755130">
      <w:pPr>
        <w:tabs>
          <w:tab w:val="left" w:pos="720"/>
          <w:tab w:val="left" w:pos="1080"/>
        </w:tabs>
        <w:spacing w:after="0" w:line="240" w:lineRule="auto"/>
      </w:pPr>
    </w:p>
    <w:p w14:paraId="5ED70BD7" w14:textId="77777777" w:rsidR="00411C04" w:rsidRDefault="00411C04" w:rsidP="00755130">
      <w:pPr>
        <w:tabs>
          <w:tab w:val="left" w:pos="720"/>
          <w:tab w:val="left" w:pos="1080"/>
        </w:tabs>
        <w:spacing w:after="0" w:line="240" w:lineRule="auto"/>
      </w:pPr>
    </w:p>
    <w:p w14:paraId="1D03C372" w14:textId="77777777" w:rsidR="00411C04" w:rsidRDefault="00411C04" w:rsidP="00755130">
      <w:pPr>
        <w:tabs>
          <w:tab w:val="left" w:pos="720"/>
          <w:tab w:val="left" w:pos="1080"/>
        </w:tabs>
        <w:spacing w:after="0" w:line="240" w:lineRule="auto"/>
      </w:pPr>
    </w:p>
    <w:p w14:paraId="703F1599" w14:textId="20346366" w:rsidR="00411C04" w:rsidRDefault="00DE5199" w:rsidP="00DE5199">
      <w:pPr>
        <w:tabs>
          <w:tab w:val="left" w:pos="1080"/>
        </w:tabs>
        <w:spacing w:after="0" w:line="240" w:lineRule="auto"/>
      </w:pPr>
      <w:r>
        <w:tab/>
      </w:r>
    </w:p>
    <w:p w14:paraId="72FA2B63" w14:textId="77777777" w:rsidR="00DE5199" w:rsidRDefault="00DE5199" w:rsidP="00DE5199">
      <w:pPr>
        <w:tabs>
          <w:tab w:val="left" w:pos="1080"/>
        </w:tabs>
        <w:spacing w:after="0" w:line="240" w:lineRule="auto"/>
      </w:pPr>
    </w:p>
    <w:p w14:paraId="2452569B" w14:textId="77777777" w:rsidR="00DE5199" w:rsidRDefault="00DE5199" w:rsidP="00DE5199">
      <w:pPr>
        <w:tabs>
          <w:tab w:val="left" w:pos="1080"/>
        </w:tabs>
        <w:spacing w:after="0" w:line="240" w:lineRule="auto"/>
      </w:pPr>
    </w:p>
    <w:p w14:paraId="26BCFCD4" w14:textId="77777777" w:rsidR="00411C04" w:rsidRDefault="00411C04" w:rsidP="00755130">
      <w:pPr>
        <w:tabs>
          <w:tab w:val="left" w:pos="720"/>
          <w:tab w:val="left" w:pos="1080"/>
        </w:tabs>
        <w:spacing w:after="0" w:line="240" w:lineRule="auto"/>
      </w:pPr>
    </w:p>
    <w:p w14:paraId="08EF82AA" w14:textId="77777777" w:rsidR="00411C04" w:rsidRDefault="00411C04" w:rsidP="00755130">
      <w:pPr>
        <w:tabs>
          <w:tab w:val="left" w:pos="720"/>
          <w:tab w:val="left" w:pos="1080"/>
        </w:tabs>
        <w:spacing w:after="0" w:line="240" w:lineRule="auto"/>
      </w:pPr>
    </w:p>
    <w:p w14:paraId="0799CD68" w14:textId="77777777" w:rsidR="005A16B1" w:rsidRDefault="005A16B1" w:rsidP="005A16B1">
      <w:pPr>
        <w:pStyle w:val="Heading2"/>
      </w:pPr>
      <w:bookmarkStart w:id="0" w:name="_Toc24017073"/>
      <w:proofErr w:type="gramStart"/>
      <w:r>
        <w:lastRenderedPageBreak/>
        <w:t>Exceeds</w:t>
      </w:r>
      <w:proofErr w:type="gramEnd"/>
      <w:r>
        <w:t xml:space="preserve"> Expectations</w:t>
      </w:r>
      <w:bookmarkEnd w:id="0"/>
    </w:p>
    <w:p w14:paraId="3269C508" w14:textId="77777777" w:rsidR="005A16B1" w:rsidRDefault="005A16B1" w:rsidP="005A16B1">
      <w:pPr>
        <w:pBdr>
          <w:top w:val="single" w:sz="6" w:space="0" w:color="FFFFFF"/>
          <w:left w:val="single" w:sz="6" w:space="0" w:color="FFFFFF"/>
          <w:bottom w:val="single" w:sz="6" w:space="0" w:color="FFFFFF"/>
          <w:right w:val="single" w:sz="6" w:space="0" w:color="FFFFFF"/>
        </w:pBdr>
        <w:tabs>
          <w:tab w:val="left" w:pos="-1440"/>
          <w:tab w:val="left" w:pos="-720"/>
        </w:tabs>
        <w:rPr>
          <w:rFonts w:cstheme="minorHAnsi"/>
        </w:rPr>
      </w:pPr>
      <w:r>
        <w:rPr>
          <w:rFonts w:cstheme="minorHAnsi"/>
        </w:rPr>
        <w:t xml:space="preserve">Job effectiveness consistently exceeds expectations on most, if not all, </w:t>
      </w:r>
      <w:proofErr w:type="gramStart"/>
      <w:r>
        <w:rPr>
          <w:rFonts w:cstheme="minorHAnsi"/>
        </w:rPr>
        <w:t>duties</w:t>
      </w:r>
      <w:proofErr w:type="gramEnd"/>
      <w:r>
        <w:rPr>
          <w:rFonts w:cstheme="minorHAnsi"/>
        </w:rPr>
        <w:t xml:space="preserve"> and goals during the review period. </w:t>
      </w:r>
      <w:proofErr w:type="gramStart"/>
      <w:r>
        <w:rPr>
          <w:rFonts w:cstheme="minorHAnsi"/>
        </w:rPr>
        <w:t>Employee achieves</w:t>
      </w:r>
      <w:proofErr w:type="gramEnd"/>
      <w:r>
        <w:rPr>
          <w:rFonts w:cstheme="minorHAnsi"/>
        </w:rPr>
        <w:t xml:space="preserve"> results well beyond established criteria for work performance and makes exceptional contributions. The employee uses sound process in </w:t>
      </w:r>
      <w:proofErr w:type="gramStart"/>
      <w:r>
        <w:rPr>
          <w:rFonts w:cstheme="minorHAnsi"/>
        </w:rPr>
        <w:t>carrying out</w:t>
      </w:r>
      <w:proofErr w:type="gramEnd"/>
      <w:r>
        <w:rPr>
          <w:rFonts w:cstheme="minorHAnsi"/>
        </w:rPr>
        <w:t xml:space="preserve"> job functions and errors are rare or non-existent. Employee demonstrates exceptional performance in quantity and/or quality of work; increases efficiency and effectiveness; takes initiative to expand depth and breadth of knowledge; and enhances existing work relationships with peers, administrators, </w:t>
      </w:r>
      <w:proofErr w:type="gramStart"/>
      <w:r>
        <w:rPr>
          <w:rFonts w:cstheme="minorHAnsi"/>
        </w:rPr>
        <w:t>stakeholders</w:t>
      </w:r>
      <w:proofErr w:type="gramEnd"/>
      <w:r>
        <w:rPr>
          <w:rFonts w:cstheme="minorHAnsi"/>
        </w:rPr>
        <w:t xml:space="preserve"> and/or customers, seeking opportunities for new collaborations. Demonstrates a commitment to incorporating and </w:t>
      </w:r>
      <w:proofErr w:type="gramStart"/>
      <w:r>
        <w:rPr>
          <w:rFonts w:cstheme="minorHAnsi"/>
        </w:rPr>
        <w:t>taking action</w:t>
      </w:r>
      <w:proofErr w:type="gramEnd"/>
      <w:r>
        <w:rPr>
          <w:rFonts w:cstheme="minorHAnsi"/>
        </w:rPr>
        <w:t xml:space="preserve"> toward diversity, equity, and inclusion efforts throughout all programming efforts and interactions with others, internally and externally.  </w:t>
      </w:r>
    </w:p>
    <w:p w14:paraId="1EB88ADE" w14:textId="77777777" w:rsidR="005A16B1" w:rsidRDefault="005A16B1" w:rsidP="005A16B1">
      <w:pPr>
        <w:pStyle w:val="Heading2"/>
      </w:pPr>
      <w:bookmarkStart w:id="1" w:name="_Toc24017074"/>
      <w:r>
        <w:t>Meets Expectations</w:t>
      </w:r>
      <w:bookmarkEnd w:id="1"/>
    </w:p>
    <w:p w14:paraId="28B41AA7" w14:textId="77777777" w:rsidR="005A16B1" w:rsidRDefault="005A16B1" w:rsidP="005A16B1">
      <w:pPr>
        <w:pBdr>
          <w:top w:val="single" w:sz="6" w:space="0" w:color="FFFFFF"/>
          <w:left w:val="single" w:sz="6" w:space="0" w:color="FFFFFF"/>
          <w:bottom w:val="single" w:sz="6" w:space="0" w:color="FFFFFF"/>
          <w:right w:val="single" w:sz="6" w:space="0" w:color="FFFFFF"/>
        </w:pBdr>
        <w:tabs>
          <w:tab w:val="left" w:pos="-1440"/>
          <w:tab w:val="left" w:pos="-720"/>
        </w:tabs>
        <w:rPr>
          <w:rFonts w:cstheme="minorHAnsi"/>
          <w:vanish/>
        </w:rPr>
      </w:pPr>
    </w:p>
    <w:p w14:paraId="206F2E65" w14:textId="77777777" w:rsidR="005A16B1" w:rsidRDefault="005A16B1" w:rsidP="005A16B1">
      <w:pPr>
        <w:pBdr>
          <w:top w:val="single" w:sz="6" w:space="0" w:color="FFFFFF"/>
          <w:left w:val="single" w:sz="6" w:space="0" w:color="FFFFFF"/>
          <w:bottom w:val="single" w:sz="6" w:space="0" w:color="FFFFFF"/>
          <w:right w:val="single" w:sz="6" w:space="0" w:color="FFFFFF"/>
        </w:pBdr>
        <w:tabs>
          <w:tab w:val="left" w:pos="-1440"/>
          <w:tab w:val="left" w:pos="-720"/>
        </w:tabs>
        <w:rPr>
          <w:rFonts w:cstheme="minorHAnsi"/>
          <w:vanish/>
        </w:rPr>
      </w:pPr>
    </w:p>
    <w:p w14:paraId="6453953B" w14:textId="77777777" w:rsidR="005A16B1" w:rsidRDefault="005A16B1" w:rsidP="005A16B1">
      <w:pPr>
        <w:pBdr>
          <w:top w:val="single" w:sz="6" w:space="0" w:color="FFFFFF"/>
          <w:left w:val="single" w:sz="6" w:space="0" w:color="FFFFFF"/>
          <w:bottom w:val="single" w:sz="6" w:space="0" w:color="FFFFFF"/>
          <w:right w:val="single" w:sz="6" w:space="0" w:color="FFFFFF"/>
        </w:pBdr>
        <w:tabs>
          <w:tab w:val="left" w:pos="-1440"/>
          <w:tab w:val="left" w:pos="-720"/>
        </w:tabs>
        <w:rPr>
          <w:rFonts w:cstheme="minorHAnsi"/>
        </w:rPr>
      </w:pPr>
      <w:r>
        <w:rPr>
          <w:rFonts w:cstheme="minorHAnsi"/>
        </w:rPr>
        <w:t xml:space="preserve">Job effectiveness consistently meets expectations </w:t>
      </w:r>
      <w:proofErr w:type="gramStart"/>
      <w:r>
        <w:rPr>
          <w:rFonts w:cstheme="minorHAnsi"/>
        </w:rPr>
        <w:t>on</w:t>
      </w:r>
      <w:proofErr w:type="gramEnd"/>
      <w:r>
        <w:rPr>
          <w:rFonts w:cstheme="minorHAnsi"/>
        </w:rPr>
        <w:t xml:space="preserve"> most, if not all, </w:t>
      </w:r>
      <w:proofErr w:type="gramStart"/>
      <w:r>
        <w:rPr>
          <w:rFonts w:cstheme="minorHAnsi"/>
        </w:rPr>
        <w:t>duties</w:t>
      </w:r>
      <w:proofErr w:type="gramEnd"/>
      <w:r>
        <w:rPr>
          <w:rFonts w:cstheme="minorHAnsi"/>
        </w:rPr>
        <w:t xml:space="preserve"> and goals during the review period. The employee achieves the expected results relative to established criteria of work performance, using sound process in </w:t>
      </w:r>
      <w:proofErr w:type="gramStart"/>
      <w:r>
        <w:rPr>
          <w:rFonts w:cstheme="minorHAnsi"/>
        </w:rPr>
        <w:t>carrying out</w:t>
      </w:r>
      <w:proofErr w:type="gramEnd"/>
      <w:r>
        <w:rPr>
          <w:rFonts w:cstheme="minorHAnsi"/>
        </w:rPr>
        <w:t xml:space="preserve"> job functions. Occasions when expected results </w:t>
      </w:r>
      <w:proofErr w:type="gramStart"/>
      <w:r>
        <w:rPr>
          <w:rFonts w:cstheme="minorHAnsi"/>
        </w:rPr>
        <w:t>are not achieved</w:t>
      </w:r>
      <w:proofErr w:type="gramEnd"/>
      <w:r>
        <w:rPr>
          <w:rFonts w:cstheme="minorHAnsi"/>
        </w:rPr>
        <w:t xml:space="preserve"> are infrequent and utilized as learning experiences. </w:t>
      </w:r>
      <w:proofErr w:type="gramStart"/>
      <w:r>
        <w:rPr>
          <w:rFonts w:cstheme="minorHAnsi"/>
        </w:rPr>
        <w:t>Employee gives</w:t>
      </w:r>
      <w:proofErr w:type="gramEnd"/>
      <w:r>
        <w:rPr>
          <w:rFonts w:cstheme="minorHAnsi"/>
        </w:rPr>
        <w:t xml:space="preserve"> focused attention to suggestions for improvement in quantity and or quality of work. </w:t>
      </w:r>
      <w:proofErr w:type="gramStart"/>
      <w:r>
        <w:rPr>
          <w:rFonts w:cstheme="minorHAnsi"/>
        </w:rPr>
        <w:t>Employee makes</w:t>
      </w:r>
      <w:proofErr w:type="gramEnd"/>
      <w:r>
        <w:rPr>
          <w:rFonts w:cstheme="minorHAnsi"/>
        </w:rPr>
        <w:t xml:space="preserve"> efforts to incorporate diversity, equity, and inclusion strategies into all programming and when interacting with others</w:t>
      </w:r>
      <w:proofErr w:type="gramStart"/>
      <w:r>
        <w:rPr>
          <w:rFonts w:cstheme="minorHAnsi"/>
        </w:rPr>
        <w:t xml:space="preserve">.  </w:t>
      </w:r>
      <w:proofErr w:type="gramEnd"/>
    </w:p>
    <w:p w14:paraId="7590EFA4" w14:textId="77777777" w:rsidR="005A16B1" w:rsidRDefault="005A16B1" w:rsidP="005A16B1">
      <w:pPr>
        <w:pStyle w:val="Heading2"/>
      </w:pPr>
      <w:bookmarkStart w:id="2" w:name="_Toc24017075"/>
      <w:r>
        <w:t>Partially Meets Expectations</w:t>
      </w:r>
      <w:bookmarkEnd w:id="2"/>
    </w:p>
    <w:p w14:paraId="54466668" w14:textId="77777777" w:rsidR="005A16B1" w:rsidRDefault="005A16B1" w:rsidP="005A16B1">
      <w:pPr>
        <w:pBdr>
          <w:top w:val="single" w:sz="6" w:space="0" w:color="FFFFFF"/>
          <w:left w:val="single" w:sz="6" w:space="0" w:color="FFFFFF"/>
          <w:bottom w:val="single" w:sz="6" w:space="0" w:color="FFFFFF"/>
          <w:right w:val="single" w:sz="6" w:space="0" w:color="FFFFFF"/>
        </w:pBdr>
        <w:tabs>
          <w:tab w:val="left" w:pos="-1440"/>
          <w:tab w:val="left" w:pos="-720"/>
        </w:tabs>
        <w:rPr>
          <w:rFonts w:cstheme="minorHAnsi"/>
        </w:rPr>
      </w:pPr>
      <w:r>
        <w:rPr>
          <w:rFonts w:cstheme="minorHAnsi"/>
        </w:rPr>
        <w:t xml:space="preserve">Job effectiveness is uneven and </w:t>
      </w:r>
      <w:proofErr w:type="gramStart"/>
      <w:r>
        <w:rPr>
          <w:rFonts w:cstheme="minorHAnsi"/>
        </w:rPr>
        <w:t>generally below</w:t>
      </w:r>
      <w:proofErr w:type="gramEnd"/>
      <w:r>
        <w:rPr>
          <w:rFonts w:cstheme="minorHAnsi"/>
        </w:rPr>
        <w:t xml:space="preserve"> performance expectations during the review period. </w:t>
      </w:r>
      <w:proofErr w:type="gramStart"/>
      <w:r>
        <w:rPr>
          <w:rFonts w:cstheme="minorHAnsi"/>
        </w:rPr>
        <w:t>Employee produces</w:t>
      </w:r>
      <w:proofErr w:type="gramEnd"/>
      <w:r>
        <w:rPr>
          <w:rFonts w:cstheme="minorHAnsi"/>
        </w:rPr>
        <w:t xml:space="preserve"> some results that meet the stated criteria of work </w:t>
      </w:r>
      <w:proofErr w:type="gramStart"/>
      <w:r>
        <w:rPr>
          <w:rFonts w:cstheme="minorHAnsi"/>
        </w:rPr>
        <w:t>performance</w:t>
      </w:r>
      <w:proofErr w:type="gramEnd"/>
      <w:r>
        <w:rPr>
          <w:rFonts w:cstheme="minorHAnsi"/>
        </w:rPr>
        <w:t xml:space="preserve"> and </w:t>
      </w:r>
      <w:r>
        <w:rPr>
          <w:rFonts w:cstheme="minorHAnsi"/>
          <w:u w:val="single"/>
        </w:rPr>
        <w:t>some results are below performance expectations for the review period</w:t>
      </w:r>
      <w:r>
        <w:rPr>
          <w:rFonts w:cstheme="minorHAnsi"/>
        </w:rPr>
        <w:t xml:space="preserve">. Errors are occasional and sometimes repeated. Few efforts related to diversity, equity, and inclusion are apparent. Improvement in the quality and/or quantity of work in multiple areas of performance is necessary. </w:t>
      </w:r>
      <w:r>
        <w:rPr>
          <w:rFonts w:cstheme="minorHAnsi"/>
          <w:b/>
          <w:u w:val="single"/>
        </w:rPr>
        <w:t xml:space="preserve">A written performance plan to improve process and/or results </w:t>
      </w:r>
      <w:proofErr w:type="gramStart"/>
      <w:r>
        <w:rPr>
          <w:rFonts w:cstheme="minorHAnsi"/>
          <w:b/>
          <w:u w:val="single"/>
        </w:rPr>
        <w:t>is required</w:t>
      </w:r>
      <w:proofErr w:type="gramEnd"/>
      <w:r>
        <w:rPr>
          <w:rFonts w:cstheme="minorHAnsi"/>
          <w:b/>
        </w:rPr>
        <w:t>.</w:t>
      </w:r>
    </w:p>
    <w:p w14:paraId="2BD37920" w14:textId="77777777" w:rsidR="005A16B1" w:rsidRDefault="005A16B1" w:rsidP="005A16B1">
      <w:pPr>
        <w:pStyle w:val="Heading2"/>
      </w:pPr>
      <w:bookmarkStart w:id="3" w:name="_Toc24017076"/>
      <w:r>
        <w:t>Does Not Meet Expectations</w:t>
      </w:r>
      <w:bookmarkEnd w:id="3"/>
    </w:p>
    <w:p w14:paraId="6ED71505" w14:textId="29CF1E30" w:rsidR="00EC213B" w:rsidRPr="00411C04" w:rsidRDefault="005A16B1" w:rsidP="00411C04">
      <w:pPr>
        <w:pBdr>
          <w:top w:val="single" w:sz="6" w:space="0" w:color="FFFFFF"/>
          <w:left w:val="single" w:sz="6" w:space="0" w:color="FFFFFF"/>
          <w:bottom w:val="single" w:sz="6" w:space="0" w:color="FFFFFF"/>
          <w:right w:val="single" w:sz="6" w:space="0" w:color="FFFFFF"/>
        </w:pBdr>
        <w:tabs>
          <w:tab w:val="left" w:pos="-1440"/>
          <w:tab w:val="left" w:pos="-720"/>
        </w:tabs>
        <w:spacing w:after="0" w:line="240" w:lineRule="auto"/>
        <w:rPr>
          <w:rFonts w:cstheme="minorHAnsi"/>
        </w:rPr>
      </w:pPr>
      <w:r>
        <w:rPr>
          <w:rFonts w:cstheme="minorHAnsi"/>
        </w:rPr>
        <w:t xml:space="preserve">Job effectiveness is consistently below expectations on most, if not all, </w:t>
      </w:r>
      <w:proofErr w:type="gramStart"/>
      <w:r>
        <w:rPr>
          <w:rFonts w:cstheme="minorHAnsi"/>
        </w:rPr>
        <w:t>duties</w:t>
      </w:r>
      <w:proofErr w:type="gramEnd"/>
      <w:r>
        <w:rPr>
          <w:rFonts w:cstheme="minorHAnsi"/>
        </w:rPr>
        <w:t xml:space="preserve"> and goals during the review period. Employee fails to be successful in one or more of the following areas: produce results consistent with the established criteria for work performance; demonstrates role knowledge; the process in which the employee follows to carry out job functions is sound; dependable in  meeting commitments and deadlines; and/or maintaining effective work relationships with peers, administrators, stakeholders and/or customers, No demonstrable efforts toward effectively incorporating diversity, equity, and inclusion efforts into the employees work is apparent. One or </w:t>
      </w:r>
      <w:proofErr w:type="gramStart"/>
      <w:r>
        <w:rPr>
          <w:rFonts w:cstheme="minorHAnsi"/>
        </w:rPr>
        <w:t>all of</w:t>
      </w:r>
      <w:proofErr w:type="gramEnd"/>
      <w:r>
        <w:rPr>
          <w:rFonts w:cstheme="minorHAnsi"/>
        </w:rPr>
        <w:t xml:space="preserve"> these characteristics are present in performance. Substantial improvement </w:t>
      </w:r>
      <w:proofErr w:type="gramStart"/>
      <w:r>
        <w:rPr>
          <w:rFonts w:cstheme="minorHAnsi"/>
        </w:rPr>
        <w:t>is required</w:t>
      </w:r>
      <w:proofErr w:type="gramEnd"/>
      <w:r>
        <w:rPr>
          <w:rFonts w:cstheme="minorHAnsi"/>
        </w:rPr>
        <w:t xml:space="preserve"> in quantity and/or quality of work. </w:t>
      </w:r>
      <w:r>
        <w:rPr>
          <w:rFonts w:cstheme="minorHAnsi"/>
          <w:b/>
          <w:u w:val="single"/>
        </w:rPr>
        <w:t xml:space="preserve">A written performance plan to improve process and/or results </w:t>
      </w:r>
      <w:proofErr w:type="gramStart"/>
      <w:r>
        <w:rPr>
          <w:rFonts w:cstheme="minorHAnsi"/>
          <w:b/>
          <w:u w:val="single"/>
        </w:rPr>
        <w:t>is required</w:t>
      </w:r>
      <w:proofErr w:type="gramEnd"/>
      <w:r>
        <w:rPr>
          <w:rFonts w:cstheme="minorHAnsi"/>
          <w:b/>
        </w:rPr>
        <w:t>.</w:t>
      </w:r>
    </w:p>
    <w:sectPr w:rsidR="00EC213B" w:rsidRPr="00411C04" w:rsidSect="0075206F">
      <w:footerReference w:type="default" r:id="rId15"/>
      <w:pgSz w:w="12240" w:h="15840"/>
      <w:pgMar w:top="864" w:right="864" w:bottom="720" w:left="864"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18A5F" w14:textId="77777777" w:rsidR="00B9717F" w:rsidRDefault="00B9717F" w:rsidP="0002388E">
      <w:pPr>
        <w:spacing w:after="0" w:line="240" w:lineRule="auto"/>
      </w:pPr>
      <w:r>
        <w:separator/>
      </w:r>
    </w:p>
  </w:endnote>
  <w:endnote w:type="continuationSeparator" w:id="0">
    <w:p w14:paraId="2E9F90A4" w14:textId="77777777" w:rsidR="00B9717F" w:rsidRDefault="00B9717F" w:rsidP="0002388E">
      <w:pPr>
        <w:spacing w:after="0" w:line="240" w:lineRule="auto"/>
      </w:pPr>
      <w:r>
        <w:continuationSeparator/>
      </w:r>
    </w:p>
  </w:endnote>
  <w:endnote w:type="continuationNotice" w:id="1">
    <w:p w14:paraId="5E25476C" w14:textId="77777777" w:rsidR="00B9717F" w:rsidRDefault="00B971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D1E3B" w14:textId="3E77203C" w:rsidR="0002388E" w:rsidRDefault="00C202A6">
    <w:pPr>
      <w:pStyle w:val="Footer"/>
    </w:pPr>
    <w:sdt>
      <w:sdtPr>
        <w:id w:val="-1361498536"/>
        <w:docPartObj>
          <w:docPartGallery w:val="Page Numbers (Bottom of Page)"/>
          <w:docPartUnique/>
        </w:docPartObj>
      </w:sdtPr>
      <w:sdtEndPr>
        <w:rPr>
          <w:noProof/>
        </w:rPr>
      </w:sdtEndPr>
      <w:sdtContent>
        <w:r w:rsidR="00785788">
          <w:fldChar w:fldCharType="begin"/>
        </w:r>
        <w:r w:rsidR="00785788">
          <w:instrText xml:space="preserve"> PAGE   \* MERGEFORMAT </w:instrText>
        </w:r>
        <w:r w:rsidR="00785788">
          <w:fldChar w:fldCharType="separate"/>
        </w:r>
        <w:r w:rsidR="00785788">
          <w:rPr>
            <w:noProof/>
          </w:rPr>
          <w:t>2</w:t>
        </w:r>
        <w:r w:rsidR="00785788">
          <w:rPr>
            <w:noProof/>
          </w:rPr>
          <w:fldChar w:fldCharType="end"/>
        </w:r>
      </w:sdtContent>
    </w:sdt>
    <w:r w:rsidR="007C79FC">
      <w:rPr>
        <w:noProof/>
      </w:rPr>
      <w:t xml:space="preserve"> </w:t>
    </w:r>
    <w:r w:rsidR="008616FF">
      <w:rPr>
        <w:noProof/>
      </w:rPr>
      <w:t xml:space="preserve">of </w:t>
    </w:r>
    <w:r w:rsidR="008616FF">
      <w:rPr>
        <w:noProof/>
      </w:rPr>
      <w:fldChar w:fldCharType="begin"/>
    </w:r>
    <w:r w:rsidR="008616FF">
      <w:rPr>
        <w:noProof/>
      </w:rPr>
      <w:instrText xml:space="preserve"> NUMPAGES   \* MERGEFORMAT </w:instrText>
    </w:r>
    <w:r w:rsidR="008616FF">
      <w:rPr>
        <w:noProof/>
      </w:rPr>
      <w:fldChar w:fldCharType="separate"/>
    </w:r>
    <w:r w:rsidR="008616FF">
      <w:rPr>
        <w:noProof/>
      </w:rPr>
      <w:t>4</w:t>
    </w:r>
    <w:r w:rsidR="008616F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35EAF" w14:textId="77777777" w:rsidR="00B9717F" w:rsidRDefault="00B9717F" w:rsidP="0002388E">
      <w:pPr>
        <w:spacing w:after="0" w:line="240" w:lineRule="auto"/>
      </w:pPr>
      <w:r>
        <w:separator/>
      </w:r>
    </w:p>
  </w:footnote>
  <w:footnote w:type="continuationSeparator" w:id="0">
    <w:p w14:paraId="65688328" w14:textId="77777777" w:rsidR="00B9717F" w:rsidRDefault="00B9717F" w:rsidP="0002388E">
      <w:pPr>
        <w:spacing w:after="0" w:line="240" w:lineRule="auto"/>
      </w:pPr>
      <w:r>
        <w:continuationSeparator/>
      </w:r>
    </w:p>
  </w:footnote>
  <w:footnote w:type="continuationNotice" w:id="1">
    <w:p w14:paraId="441F4649" w14:textId="77777777" w:rsidR="00B9717F" w:rsidRDefault="00B971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E214C"/>
    <w:multiLevelType w:val="hybridMultilevel"/>
    <w:tmpl w:val="2D382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326CC"/>
    <w:multiLevelType w:val="hybridMultilevel"/>
    <w:tmpl w:val="2A86D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07195"/>
    <w:multiLevelType w:val="hybridMultilevel"/>
    <w:tmpl w:val="798A3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BC7598"/>
    <w:multiLevelType w:val="hybridMultilevel"/>
    <w:tmpl w:val="C17C5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5622978"/>
    <w:multiLevelType w:val="hybridMultilevel"/>
    <w:tmpl w:val="1F56A6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F3101FD"/>
    <w:multiLevelType w:val="hybridMultilevel"/>
    <w:tmpl w:val="2A86DB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49001526">
    <w:abstractNumId w:val="1"/>
  </w:num>
  <w:num w:numId="2" w16cid:durableId="1119883732">
    <w:abstractNumId w:val="2"/>
  </w:num>
  <w:num w:numId="3" w16cid:durableId="1956981103">
    <w:abstractNumId w:val="4"/>
  </w:num>
  <w:num w:numId="4" w16cid:durableId="1572233880">
    <w:abstractNumId w:val="5"/>
  </w:num>
  <w:num w:numId="5" w16cid:durableId="1379234695">
    <w:abstractNumId w:val="0"/>
  </w:num>
  <w:num w:numId="6" w16cid:durableId="129902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5FA"/>
    <w:rsid w:val="00001ED8"/>
    <w:rsid w:val="00002E78"/>
    <w:rsid w:val="000121DE"/>
    <w:rsid w:val="00021837"/>
    <w:rsid w:val="00022463"/>
    <w:rsid w:val="0002388E"/>
    <w:rsid w:val="00024165"/>
    <w:rsid w:val="000255D5"/>
    <w:rsid w:val="00030729"/>
    <w:rsid w:val="0003508D"/>
    <w:rsid w:val="00044E1A"/>
    <w:rsid w:val="00046D87"/>
    <w:rsid w:val="00071F9E"/>
    <w:rsid w:val="00085E66"/>
    <w:rsid w:val="00087949"/>
    <w:rsid w:val="00094BDA"/>
    <w:rsid w:val="000A109C"/>
    <w:rsid w:val="000C14D2"/>
    <w:rsid w:val="000C618D"/>
    <w:rsid w:val="000C678B"/>
    <w:rsid w:val="000D4F5D"/>
    <w:rsid w:val="000E6108"/>
    <w:rsid w:val="00106B05"/>
    <w:rsid w:val="00110E1E"/>
    <w:rsid w:val="0011399D"/>
    <w:rsid w:val="00114C88"/>
    <w:rsid w:val="00125AEC"/>
    <w:rsid w:val="001360C4"/>
    <w:rsid w:val="00144F58"/>
    <w:rsid w:val="00145BCB"/>
    <w:rsid w:val="0014698F"/>
    <w:rsid w:val="00153D97"/>
    <w:rsid w:val="00154C3B"/>
    <w:rsid w:val="00172707"/>
    <w:rsid w:val="00190332"/>
    <w:rsid w:val="00193A3B"/>
    <w:rsid w:val="00197B5F"/>
    <w:rsid w:val="001A025D"/>
    <w:rsid w:val="001A4349"/>
    <w:rsid w:val="001A4CA5"/>
    <w:rsid w:val="001C0009"/>
    <w:rsid w:val="001C0D80"/>
    <w:rsid w:val="001C1B0B"/>
    <w:rsid w:val="001C3247"/>
    <w:rsid w:val="001C76F1"/>
    <w:rsid w:val="001D618A"/>
    <w:rsid w:val="002178D9"/>
    <w:rsid w:val="00241D8C"/>
    <w:rsid w:val="00241F06"/>
    <w:rsid w:val="00256BA2"/>
    <w:rsid w:val="00256F0B"/>
    <w:rsid w:val="00264FCC"/>
    <w:rsid w:val="00272CF7"/>
    <w:rsid w:val="00283D1D"/>
    <w:rsid w:val="00285C21"/>
    <w:rsid w:val="002A4897"/>
    <w:rsid w:val="002A6430"/>
    <w:rsid w:val="002B54B2"/>
    <w:rsid w:val="002B6140"/>
    <w:rsid w:val="002B78EC"/>
    <w:rsid w:val="002C6CF6"/>
    <w:rsid w:val="002D7B7D"/>
    <w:rsid w:val="002E1101"/>
    <w:rsid w:val="002E3F80"/>
    <w:rsid w:val="002F501F"/>
    <w:rsid w:val="002F7688"/>
    <w:rsid w:val="003000E4"/>
    <w:rsid w:val="003051C3"/>
    <w:rsid w:val="00311E39"/>
    <w:rsid w:val="00313ADC"/>
    <w:rsid w:val="003149C8"/>
    <w:rsid w:val="00314AFE"/>
    <w:rsid w:val="00331496"/>
    <w:rsid w:val="00334159"/>
    <w:rsid w:val="00334C90"/>
    <w:rsid w:val="00342022"/>
    <w:rsid w:val="003427B6"/>
    <w:rsid w:val="0037150D"/>
    <w:rsid w:val="0037451A"/>
    <w:rsid w:val="003840F8"/>
    <w:rsid w:val="0038424E"/>
    <w:rsid w:val="00384928"/>
    <w:rsid w:val="0038534B"/>
    <w:rsid w:val="003B1DB1"/>
    <w:rsid w:val="003B2734"/>
    <w:rsid w:val="003B3AE3"/>
    <w:rsid w:val="003C75AF"/>
    <w:rsid w:val="003D1501"/>
    <w:rsid w:val="003F520C"/>
    <w:rsid w:val="003F7EAE"/>
    <w:rsid w:val="004022F3"/>
    <w:rsid w:val="0040514E"/>
    <w:rsid w:val="00411C04"/>
    <w:rsid w:val="004234A8"/>
    <w:rsid w:val="00426D56"/>
    <w:rsid w:val="00441CCE"/>
    <w:rsid w:val="004472D3"/>
    <w:rsid w:val="004655FA"/>
    <w:rsid w:val="00473496"/>
    <w:rsid w:val="00473F86"/>
    <w:rsid w:val="00477224"/>
    <w:rsid w:val="0048311C"/>
    <w:rsid w:val="00484826"/>
    <w:rsid w:val="004A0C24"/>
    <w:rsid w:val="004B144B"/>
    <w:rsid w:val="004B4059"/>
    <w:rsid w:val="004B4B97"/>
    <w:rsid w:val="004B56AC"/>
    <w:rsid w:val="004B5FFE"/>
    <w:rsid w:val="004B6C71"/>
    <w:rsid w:val="004C16AB"/>
    <w:rsid w:val="004C322B"/>
    <w:rsid w:val="004C4CDE"/>
    <w:rsid w:val="004D032D"/>
    <w:rsid w:val="004E4FD7"/>
    <w:rsid w:val="004E55AA"/>
    <w:rsid w:val="004F76C8"/>
    <w:rsid w:val="00507AF1"/>
    <w:rsid w:val="00514110"/>
    <w:rsid w:val="00520D4D"/>
    <w:rsid w:val="00524652"/>
    <w:rsid w:val="005266A2"/>
    <w:rsid w:val="0053277D"/>
    <w:rsid w:val="00550F52"/>
    <w:rsid w:val="005510E9"/>
    <w:rsid w:val="005538AA"/>
    <w:rsid w:val="00560748"/>
    <w:rsid w:val="005708D3"/>
    <w:rsid w:val="00574C50"/>
    <w:rsid w:val="005853ED"/>
    <w:rsid w:val="005861C9"/>
    <w:rsid w:val="00596678"/>
    <w:rsid w:val="005A16B1"/>
    <w:rsid w:val="005A26FD"/>
    <w:rsid w:val="005A5774"/>
    <w:rsid w:val="005B3E07"/>
    <w:rsid w:val="005B5A35"/>
    <w:rsid w:val="005C3D1E"/>
    <w:rsid w:val="005C5AA4"/>
    <w:rsid w:val="005D4B80"/>
    <w:rsid w:val="005E1E9A"/>
    <w:rsid w:val="005E309D"/>
    <w:rsid w:val="005F3105"/>
    <w:rsid w:val="0060244A"/>
    <w:rsid w:val="00620840"/>
    <w:rsid w:val="00625479"/>
    <w:rsid w:val="00625B9E"/>
    <w:rsid w:val="00632E00"/>
    <w:rsid w:val="00636FBB"/>
    <w:rsid w:val="00642539"/>
    <w:rsid w:val="00644833"/>
    <w:rsid w:val="006534D7"/>
    <w:rsid w:val="006545A5"/>
    <w:rsid w:val="00664803"/>
    <w:rsid w:val="0068346A"/>
    <w:rsid w:val="006941CF"/>
    <w:rsid w:val="006A7CA4"/>
    <w:rsid w:val="006B6557"/>
    <w:rsid w:val="006E14D5"/>
    <w:rsid w:val="006E167A"/>
    <w:rsid w:val="006E2572"/>
    <w:rsid w:val="006E53E9"/>
    <w:rsid w:val="006E5E0A"/>
    <w:rsid w:val="007000AB"/>
    <w:rsid w:val="0071552B"/>
    <w:rsid w:val="00726DF2"/>
    <w:rsid w:val="007325E8"/>
    <w:rsid w:val="00735175"/>
    <w:rsid w:val="0073535B"/>
    <w:rsid w:val="0075206F"/>
    <w:rsid w:val="00755130"/>
    <w:rsid w:val="00762611"/>
    <w:rsid w:val="00763B8A"/>
    <w:rsid w:val="00772363"/>
    <w:rsid w:val="007778E0"/>
    <w:rsid w:val="00784BC9"/>
    <w:rsid w:val="00785788"/>
    <w:rsid w:val="00790EA3"/>
    <w:rsid w:val="00793D44"/>
    <w:rsid w:val="00794A65"/>
    <w:rsid w:val="00795DC9"/>
    <w:rsid w:val="007A0B32"/>
    <w:rsid w:val="007A6455"/>
    <w:rsid w:val="007B139E"/>
    <w:rsid w:val="007B63C0"/>
    <w:rsid w:val="007C340D"/>
    <w:rsid w:val="007C67B8"/>
    <w:rsid w:val="007C73A2"/>
    <w:rsid w:val="007C79FC"/>
    <w:rsid w:val="007E323A"/>
    <w:rsid w:val="007E3364"/>
    <w:rsid w:val="007E3F81"/>
    <w:rsid w:val="007F7E1C"/>
    <w:rsid w:val="008009CC"/>
    <w:rsid w:val="00804E48"/>
    <w:rsid w:val="00813E1E"/>
    <w:rsid w:val="00816902"/>
    <w:rsid w:val="00820F34"/>
    <w:rsid w:val="0082380B"/>
    <w:rsid w:val="008443CA"/>
    <w:rsid w:val="00851938"/>
    <w:rsid w:val="008616FF"/>
    <w:rsid w:val="0086625E"/>
    <w:rsid w:val="008761CD"/>
    <w:rsid w:val="00883039"/>
    <w:rsid w:val="00883C2B"/>
    <w:rsid w:val="00887B46"/>
    <w:rsid w:val="008A5534"/>
    <w:rsid w:val="008A7CDA"/>
    <w:rsid w:val="008B65D9"/>
    <w:rsid w:val="008C09A1"/>
    <w:rsid w:val="008D39F6"/>
    <w:rsid w:val="008E6144"/>
    <w:rsid w:val="008F5F96"/>
    <w:rsid w:val="009074DF"/>
    <w:rsid w:val="00916D73"/>
    <w:rsid w:val="00920D24"/>
    <w:rsid w:val="00921153"/>
    <w:rsid w:val="00925EA9"/>
    <w:rsid w:val="00943CE3"/>
    <w:rsid w:val="00952876"/>
    <w:rsid w:val="00964D21"/>
    <w:rsid w:val="00964E3D"/>
    <w:rsid w:val="00976D9C"/>
    <w:rsid w:val="00994824"/>
    <w:rsid w:val="009A3A98"/>
    <w:rsid w:val="009C1526"/>
    <w:rsid w:val="009F503C"/>
    <w:rsid w:val="009F6AE7"/>
    <w:rsid w:val="00A0637F"/>
    <w:rsid w:val="00A16458"/>
    <w:rsid w:val="00A32C54"/>
    <w:rsid w:val="00A379FD"/>
    <w:rsid w:val="00A51A15"/>
    <w:rsid w:val="00A84D4D"/>
    <w:rsid w:val="00A927A8"/>
    <w:rsid w:val="00AA5B5A"/>
    <w:rsid w:val="00AB252F"/>
    <w:rsid w:val="00AC3AF3"/>
    <w:rsid w:val="00AC3B5C"/>
    <w:rsid w:val="00AC5FC7"/>
    <w:rsid w:val="00AD3F6C"/>
    <w:rsid w:val="00AD4ECF"/>
    <w:rsid w:val="00AD6CA2"/>
    <w:rsid w:val="00AE22B5"/>
    <w:rsid w:val="00B22E9A"/>
    <w:rsid w:val="00B25800"/>
    <w:rsid w:val="00B30415"/>
    <w:rsid w:val="00B412B0"/>
    <w:rsid w:val="00B52723"/>
    <w:rsid w:val="00B570A4"/>
    <w:rsid w:val="00B64133"/>
    <w:rsid w:val="00B65979"/>
    <w:rsid w:val="00B65EF9"/>
    <w:rsid w:val="00B66A48"/>
    <w:rsid w:val="00B72D6C"/>
    <w:rsid w:val="00B730B8"/>
    <w:rsid w:val="00B770CF"/>
    <w:rsid w:val="00B7772A"/>
    <w:rsid w:val="00B77B72"/>
    <w:rsid w:val="00B82386"/>
    <w:rsid w:val="00B82DE3"/>
    <w:rsid w:val="00B9200E"/>
    <w:rsid w:val="00B9717F"/>
    <w:rsid w:val="00BD30CD"/>
    <w:rsid w:val="00BD3C18"/>
    <w:rsid w:val="00BD50AE"/>
    <w:rsid w:val="00BF6F4F"/>
    <w:rsid w:val="00BF743D"/>
    <w:rsid w:val="00C003A0"/>
    <w:rsid w:val="00C202A6"/>
    <w:rsid w:val="00C53DFB"/>
    <w:rsid w:val="00C74D7A"/>
    <w:rsid w:val="00C8108A"/>
    <w:rsid w:val="00C95790"/>
    <w:rsid w:val="00C95B89"/>
    <w:rsid w:val="00C96023"/>
    <w:rsid w:val="00CD24BB"/>
    <w:rsid w:val="00CF4674"/>
    <w:rsid w:val="00D07ED5"/>
    <w:rsid w:val="00D2114C"/>
    <w:rsid w:val="00D21FDD"/>
    <w:rsid w:val="00D254A9"/>
    <w:rsid w:val="00D41443"/>
    <w:rsid w:val="00D528F8"/>
    <w:rsid w:val="00D54FE0"/>
    <w:rsid w:val="00D57CA7"/>
    <w:rsid w:val="00D6241F"/>
    <w:rsid w:val="00D72C48"/>
    <w:rsid w:val="00D7470D"/>
    <w:rsid w:val="00D762E5"/>
    <w:rsid w:val="00D77A99"/>
    <w:rsid w:val="00D87A8C"/>
    <w:rsid w:val="00DA4187"/>
    <w:rsid w:val="00DA418A"/>
    <w:rsid w:val="00DA4BA6"/>
    <w:rsid w:val="00DA56E4"/>
    <w:rsid w:val="00DB3AEB"/>
    <w:rsid w:val="00DC2E9C"/>
    <w:rsid w:val="00DC3C64"/>
    <w:rsid w:val="00DC7F7E"/>
    <w:rsid w:val="00DE22CC"/>
    <w:rsid w:val="00DE3E48"/>
    <w:rsid w:val="00DE3E7E"/>
    <w:rsid w:val="00DE5199"/>
    <w:rsid w:val="00DE7ADD"/>
    <w:rsid w:val="00DF06EC"/>
    <w:rsid w:val="00DF1A19"/>
    <w:rsid w:val="00DF6AC3"/>
    <w:rsid w:val="00E02027"/>
    <w:rsid w:val="00E04B2C"/>
    <w:rsid w:val="00E052FD"/>
    <w:rsid w:val="00E058FE"/>
    <w:rsid w:val="00E06981"/>
    <w:rsid w:val="00E1058C"/>
    <w:rsid w:val="00E16F9F"/>
    <w:rsid w:val="00E226D5"/>
    <w:rsid w:val="00E338CF"/>
    <w:rsid w:val="00E36D07"/>
    <w:rsid w:val="00E4377C"/>
    <w:rsid w:val="00E45A62"/>
    <w:rsid w:val="00E46656"/>
    <w:rsid w:val="00E52481"/>
    <w:rsid w:val="00E52A2B"/>
    <w:rsid w:val="00E54324"/>
    <w:rsid w:val="00E63262"/>
    <w:rsid w:val="00E6577E"/>
    <w:rsid w:val="00E73E05"/>
    <w:rsid w:val="00E76E7A"/>
    <w:rsid w:val="00E91188"/>
    <w:rsid w:val="00EA0D57"/>
    <w:rsid w:val="00EA18EB"/>
    <w:rsid w:val="00EB0AEE"/>
    <w:rsid w:val="00EB71D0"/>
    <w:rsid w:val="00EC213B"/>
    <w:rsid w:val="00EC4296"/>
    <w:rsid w:val="00EC5799"/>
    <w:rsid w:val="00ED7D07"/>
    <w:rsid w:val="00EE7A82"/>
    <w:rsid w:val="00EF5137"/>
    <w:rsid w:val="00EF7FC3"/>
    <w:rsid w:val="00F00BF3"/>
    <w:rsid w:val="00F11A2D"/>
    <w:rsid w:val="00F174D8"/>
    <w:rsid w:val="00F268F4"/>
    <w:rsid w:val="00F3046B"/>
    <w:rsid w:val="00F34B45"/>
    <w:rsid w:val="00F44795"/>
    <w:rsid w:val="00F47E13"/>
    <w:rsid w:val="00F5664F"/>
    <w:rsid w:val="00F63690"/>
    <w:rsid w:val="00F66689"/>
    <w:rsid w:val="00F703AE"/>
    <w:rsid w:val="00FA2392"/>
    <w:rsid w:val="00FA29A2"/>
    <w:rsid w:val="00FB50AE"/>
    <w:rsid w:val="00FB5F9A"/>
    <w:rsid w:val="00FC4413"/>
    <w:rsid w:val="00FD08BC"/>
    <w:rsid w:val="00FD251C"/>
    <w:rsid w:val="00FE0590"/>
    <w:rsid w:val="00FE15DD"/>
    <w:rsid w:val="00FE49A1"/>
    <w:rsid w:val="00FE6270"/>
    <w:rsid w:val="00FE66B9"/>
    <w:rsid w:val="00FF5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F4046"/>
  <w15:docId w15:val="{BB05B203-37B0-407D-B176-D3FB908B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5FA"/>
    <w:pPr>
      <w:spacing w:after="200" w:line="276" w:lineRule="auto"/>
    </w:pPr>
  </w:style>
  <w:style w:type="paragraph" w:styleId="Heading1">
    <w:name w:val="heading 1"/>
    <w:basedOn w:val="Normal"/>
    <w:link w:val="Heading1Char"/>
    <w:uiPriority w:val="1"/>
    <w:qFormat/>
    <w:rsid w:val="00755130"/>
    <w:pPr>
      <w:widowControl w:val="0"/>
      <w:spacing w:after="0" w:line="240" w:lineRule="auto"/>
      <w:ind w:left="120"/>
      <w:outlineLvl w:val="0"/>
    </w:pPr>
    <w:rPr>
      <w:rFonts w:eastAsia="Arial"/>
      <w:b/>
      <w:color w:val="00B050"/>
      <w:sz w:val="28"/>
      <w:szCs w:val="24"/>
    </w:rPr>
  </w:style>
  <w:style w:type="paragraph" w:styleId="Heading2">
    <w:name w:val="heading 2"/>
    <w:basedOn w:val="Normal"/>
    <w:link w:val="Heading2Char"/>
    <w:uiPriority w:val="1"/>
    <w:semiHidden/>
    <w:unhideWhenUsed/>
    <w:qFormat/>
    <w:rsid w:val="00755130"/>
    <w:pPr>
      <w:widowControl w:val="0"/>
      <w:spacing w:after="0" w:line="240" w:lineRule="auto"/>
      <w:ind w:left="819" w:hanging="719"/>
      <w:outlineLvl w:val="1"/>
    </w:pPr>
    <w:rPr>
      <w:rFonts w:eastAsia="Arial"/>
      <w:b/>
      <w:bCs/>
      <w:i/>
      <w:color w:val="00B050"/>
      <w:sz w:val="20"/>
    </w:rPr>
  </w:style>
  <w:style w:type="paragraph" w:styleId="Heading4">
    <w:name w:val="heading 4"/>
    <w:basedOn w:val="Normal"/>
    <w:next w:val="Normal"/>
    <w:link w:val="Heading4Char"/>
    <w:uiPriority w:val="9"/>
    <w:semiHidden/>
    <w:unhideWhenUsed/>
    <w:qFormat/>
    <w:rsid w:val="00AB252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5FA"/>
    <w:pPr>
      <w:ind w:left="720"/>
      <w:contextualSpacing/>
    </w:pPr>
  </w:style>
  <w:style w:type="paragraph" w:styleId="BodyTextIndent">
    <w:name w:val="Body Text Indent"/>
    <w:basedOn w:val="Normal"/>
    <w:link w:val="BodyTextIndentChar"/>
    <w:rsid w:val="007778E0"/>
    <w:pPr>
      <w:widowControl w:val="0"/>
      <w:tabs>
        <w:tab w:val="left" w:pos="-1440"/>
        <w:tab w:val="left" w:pos="-720"/>
        <w:tab w:val="left" w:pos="0"/>
        <w:tab w:val="left" w:pos="3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pPr>
    <w:rPr>
      <w:rFonts w:ascii="Arial" w:eastAsia="Times New Roman" w:hAnsi="Arial" w:cs="Arial"/>
      <w:sz w:val="16"/>
      <w:szCs w:val="16"/>
    </w:rPr>
  </w:style>
  <w:style w:type="character" w:customStyle="1" w:styleId="BodyTextIndentChar">
    <w:name w:val="Body Text Indent Char"/>
    <w:basedOn w:val="DefaultParagraphFont"/>
    <w:link w:val="BodyTextIndent"/>
    <w:rsid w:val="007778E0"/>
    <w:rPr>
      <w:rFonts w:ascii="Arial" w:eastAsia="Times New Roman" w:hAnsi="Arial" w:cs="Arial"/>
      <w:sz w:val="16"/>
      <w:szCs w:val="16"/>
    </w:rPr>
  </w:style>
  <w:style w:type="paragraph" w:styleId="BodyText">
    <w:name w:val="Body Text"/>
    <w:basedOn w:val="Normal"/>
    <w:link w:val="BodyTextChar"/>
    <w:uiPriority w:val="99"/>
    <w:semiHidden/>
    <w:unhideWhenUsed/>
    <w:rsid w:val="007778E0"/>
    <w:pPr>
      <w:spacing w:after="120"/>
    </w:pPr>
  </w:style>
  <w:style w:type="character" w:customStyle="1" w:styleId="BodyTextChar">
    <w:name w:val="Body Text Char"/>
    <w:basedOn w:val="DefaultParagraphFont"/>
    <w:link w:val="BodyText"/>
    <w:uiPriority w:val="99"/>
    <w:semiHidden/>
    <w:rsid w:val="007778E0"/>
  </w:style>
  <w:style w:type="paragraph" w:styleId="BalloonText">
    <w:name w:val="Balloon Text"/>
    <w:basedOn w:val="Normal"/>
    <w:link w:val="BalloonTextChar"/>
    <w:uiPriority w:val="99"/>
    <w:semiHidden/>
    <w:unhideWhenUsed/>
    <w:rsid w:val="00024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165"/>
    <w:rPr>
      <w:rFonts w:ascii="Tahoma" w:hAnsi="Tahoma" w:cs="Tahoma"/>
      <w:sz w:val="16"/>
      <w:szCs w:val="16"/>
    </w:rPr>
  </w:style>
  <w:style w:type="character" w:styleId="CommentReference">
    <w:name w:val="annotation reference"/>
    <w:basedOn w:val="DefaultParagraphFont"/>
    <w:uiPriority w:val="99"/>
    <w:semiHidden/>
    <w:unhideWhenUsed/>
    <w:rsid w:val="00087949"/>
    <w:rPr>
      <w:sz w:val="16"/>
      <w:szCs w:val="16"/>
    </w:rPr>
  </w:style>
  <w:style w:type="paragraph" w:styleId="CommentText">
    <w:name w:val="annotation text"/>
    <w:basedOn w:val="Normal"/>
    <w:link w:val="CommentTextChar"/>
    <w:uiPriority w:val="99"/>
    <w:unhideWhenUsed/>
    <w:rsid w:val="00087949"/>
    <w:pPr>
      <w:spacing w:line="240" w:lineRule="auto"/>
    </w:pPr>
    <w:rPr>
      <w:sz w:val="20"/>
      <w:szCs w:val="20"/>
    </w:rPr>
  </w:style>
  <w:style w:type="character" w:customStyle="1" w:styleId="CommentTextChar">
    <w:name w:val="Comment Text Char"/>
    <w:basedOn w:val="DefaultParagraphFont"/>
    <w:link w:val="CommentText"/>
    <w:uiPriority w:val="99"/>
    <w:rsid w:val="00087949"/>
    <w:rPr>
      <w:sz w:val="20"/>
      <w:szCs w:val="20"/>
    </w:rPr>
  </w:style>
  <w:style w:type="paragraph" w:styleId="CommentSubject">
    <w:name w:val="annotation subject"/>
    <w:basedOn w:val="CommentText"/>
    <w:next w:val="CommentText"/>
    <w:link w:val="CommentSubjectChar"/>
    <w:uiPriority w:val="99"/>
    <w:semiHidden/>
    <w:unhideWhenUsed/>
    <w:rsid w:val="00087949"/>
    <w:rPr>
      <w:b/>
      <w:bCs/>
    </w:rPr>
  </w:style>
  <w:style w:type="character" w:customStyle="1" w:styleId="CommentSubjectChar">
    <w:name w:val="Comment Subject Char"/>
    <w:basedOn w:val="CommentTextChar"/>
    <w:link w:val="CommentSubject"/>
    <w:uiPriority w:val="99"/>
    <w:semiHidden/>
    <w:rsid w:val="00087949"/>
    <w:rPr>
      <w:b/>
      <w:bCs/>
      <w:sz w:val="20"/>
      <w:szCs w:val="20"/>
    </w:rPr>
  </w:style>
  <w:style w:type="character" w:styleId="Hyperlink">
    <w:name w:val="Hyperlink"/>
    <w:basedOn w:val="DefaultParagraphFont"/>
    <w:uiPriority w:val="99"/>
    <w:unhideWhenUsed/>
    <w:rsid w:val="00F63690"/>
    <w:rPr>
      <w:color w:val="0000FF" w:themeColor="hyperlink"/>
      <w:u w:val="single"/>
    </w:rPr>
  </w:style>
  <w:style w:type="paragraph" w:styleId="Header">
    <w:name w:val="header"/>
    <w:basedOn w:val="Normal"/>
    <w:link w:val="HeaderChar"/>
    <w:uiPriority w:val="99"/>
    <w:unhideWhenUsed/>
    <w:rsid w:val="00023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88E"/>
  </w:style>
  <w:style w:type="paragraph" w:styleId="Footer">
    <w:name w:val="footer"/>
    <w:basedOn w:val="Normal"/>
    <w:link w:val="FooterChar"/>
    <w:uiPriority w:val="99"/>
    <w:unhideWhenUsed/>
    <w:rsid w:val="00023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88E"/>
  </w:style>
  <w:style w:type="table" w:styleId="TableGrid">
    <w:name w:val="Table Grid"/>
    <w:basedOn w:val="TableNormal"/>
    <w:uiPriority w:val="59"/>
    <w:rsid w:val="00700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755130"/>
    <w:rPr>
      <w:rFonts w:eastAsia="Arial"/>
      <w:b/>
      <w:color w:val="00B050"/>
      <w:sz w:val="28"/>
      <w:szCs w:val="24"/>
    </w:rPr>
  </w:style>
  <w:style w:type="character" w:customStyle="1" w:styleId="Heading2Char">
    <w:name w:val="Heading 2 Char"/>
    <w:basedOn w:val="DefaultParagraphFont"/>
    <w:link w:val="Heading2"/>
    <w:uiPriority w:val="1"/>
    <w:semiHidden/>
    <w:rsid w:val="00755130"/>
    <w:rPr>
      <w:rFonts w:eastAsia="Arial"/>
      <w:b/>
      <w:bCs/>
      <w:i/>
      <w:color w:val="00B050"/>
      <w:sz w:val="20"/>
    </w:rPr>
  </w:style>
  <w:style w:type="character" w:customStyle="1" w:styleId="Heading4Char">
    <w:name w:val="Heading 4 Char"/>
    <w:basedOn w:val="DefaultParagraphFont"/>
    <w:link w:val="Heading4"/>
    <w:uiPriority w:val="9"/>
    <w:semiHidden/>
    <w:rsid w:val="00AB252F"/>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AB252F"/>
    <w:rPr>
      <w:b/>
      <w:bCs/>
    </w:rPr>
  </w:style>
  <w:style w:type="paragraph" w:styleId="NormalWeb">
    <w:name w:val="Normal (Web)"/>
    <w:basedOn w:val="Normal"/>
    <w:uiPriority w:val="99"/>
    <w:semiHidden/>
    <w:unhideWhenUsed/>
    <w:rsid w:val="00AB252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7451A"/>
    <w:rPr>
      <w:color w:val="605E5C"/>
      <w:shd w:val="clear" w:color="auto" w:fill="E1DFDD"/>
    </w:rPr>
  </w:style>
  <w:style w:type="paragraph" w:styleId="Revision">
    <w:name w:val="Revision"/>
    <w:hidden/>
    <w:uiPriority w:val="99"/>
    <w:semiHidden/>
    <w:rsid w:val="00FE15DD"/>
  </w:style>
  <w:style w:type="character" w:styleId="FollowedHyperlink">
    <w:name w:val="FollowedHyperlink"/>
    <w:basedOn w:val="DefaultParagraphFont"/>
    <w:uiPriority w:val="99"/>
    <w:semiHidden/>
    <w:unhideWhenUsed/>
    <w:rsid w:val="004472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535588">
      <w:bodyDiv w:val="1"/>
      <w:marLeft w:val="0"/>
      <w:marRight w:val="0"/>
      <w:marTop w:val="0"/>
      <w:marBottom w:val="0"/>
      <w:divBdr>
        <w:top w:val="none" w:sz="0" w:space="0" w:color="auto"/>
        <w:left w:val="none" w:sz="0" w:space="0" w:color="auto"/>
        <w:bottom w:val="none" w:sz="0" w:space="0" w:color="auto"/>
        <w:right w:val="none" w:sz="0" w:space="0" w:color="auto"/>
      </w:divBdr>
    </w:div>
    <w:div w:id="321548056">
      <w:bodyDiv w:val="1"/>
      <w:marLeft w:val="0"/>
      <w:marRight w:val="0"/>
      <w:marTop w:val="0"/>
      <w:marBottom w:val="0"/>
      <w:divBdr>
        <w:top w:val="none" w:sz="0" w:space="0" w:color="auto"/>
        <w:left w:val="none" w:sz="0" w:space="0" w:color="auto"/>
        <w:bottom w:val="none" w:sz="0" w:space="0" w:color="auto"/>
        <w:right w:val="none" w:sz="0" w:space="0" w:color="auto"/>
      </w:divBdr>
    </w:div>
    <w:div w:id="348872298">
      <w:bodyDiv w:val="1"/>
      <w:marLeft w:val="0"/>
      <w:marRight w:val="0"/>
      <w:marTop w:val="0"/>
      <w:marBottom w:val="0"/>
      <w:divBdr>
        <w:top w:val="none" w:sz="0" w:space="0" w:color="auto"/>
        <w:left w:val="none" w:sz="0" w:space="0" w:color="auto"/>
        <w:bottom w:val="none" w:sz="0" w:space="0" w:color="auto"/>
        <w:right w:val="none" w:sz="0" w:space="0" w:color="auto"/>
      </w:divBdr>
    </w:div>
    <w:div w:id="578098260">
      <w:bodyDiv w:val="1"/>
      <w:marLeft w:val="0"/>
      <w:marRight w:val="0"/>
      <w:marTop w:val="0"/>
      <w:marBottom w:val="0"/>
      <w:divBdr>
        <w:top w:val="none" w:sz="0" w:space="0" w:color="auto"/>
        <w:left w:val="none" w:sz="0" w:space="0" w:color="auto"/>
        <w:bottom w:val="none" w:sz="0" w:space="0" w:color="auto"/>
        <w:right w:val="none" w:sz="0" w:space="0" w:color="auto"/>
      </w:divBdr>
    </w:div>
    <w:div w:id="161501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r.msu.edu/od/human_resources/administrative%20handbook.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nr.msu.edu/outreach/about/diversity-equity-and-inclus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r.msu.edu/od/professional_development/core_competenc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r.msu.edu/od/human_resources/administrative_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478ebf-41c6-43dc-bc6e-02c7bd228c4a">
      <Terms xmlns="http://schemas.microsoft.com/office/infopath/2007/PartnerControls"/>
    </lcf76f155ced4ddcb4097134ff3c332f>
    <TaxCatchAll xmlns="d92d4f40-b75b-4726-8c43-08775ca2df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229CAF404D9348910BCBD55D8ADCD1" ma:contentTypeVersion="18" ma:contentTypeDescription="Create a new document." ma:contentTypeScope="" ma:versionID="300459ea09365b9716fb377b8d12a141">
  <xsd:schema xmlns:xsd="http://www.w3.org/2001/XMLSchema" xmlns:xs="http://www.w3.org/2001/XMLSchema" xmlns:p="http://schemas.microsoft.com/office/2006/metadata/properties" xmlns:ns2="30478ebf-41c6-43dc-bc6e-02c7bd228c4a" xmlns:ns3="bc2d1a2e-9896-4262-974a-c2a173b0d887" xmlns:ns4="d92d4f40-b75b-4726-8c43-08775ca2dfa8" targetNamespace="http://schemas.microsoft.com/office/2006/metadata/properties" ma:root="true" ma:fieldsID="5480f390d9e23e94418ed10bdd39731d" ns2:_="" ns3:_="" ns4:_="">
    <xsd:import namespace="30478ebf-41c6-43dc-bc6e-02c7bd228c4a"/>
    <xsd:import namespace="bc2d1a2e-9896-4262-974a-c2a173b0d887"/>
    <xsd:import namespace="d92d4f40-b75b-4726-8c43-08775ca2df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78ebf-41c6-43dc-bc6e-02c7bd228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d1a2e-9896-4262-974a-c2a173b0d8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2d4f40-b75b-4726-8c43-08775ca2dfa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1e48ccb-c5e3-4fb6-8723-abfba1da35c3}" ma:internalName="TaxCatchAll" ma:showField="CatchAllData" ma:web="d92d4f40-b75b-4726-8c43-08775ca2df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E8C056-4AD2-4493-A1AA-D5FB80B379E4}">
  <ds:schemaRefs>
    <ds:schemaRef ds:uri="http://schemas.openxmlformats.org/officeDocument/2006/bibliography"/>
  </ds:schemaRefs>
</ds:datastoreItem>
</file>

<file path=customXml/itemProps2.xml><?xml version="1.0" encoding="utf-8"?>
<ds:datastoreItem xmlns:ds="http://schemas.openxmlformats.org/officeDocument/2006/customXml" ds:itemID="{81A97F0F-6B68-4388-93AD-034AFF5BBF78}">
  <ds:schemaRefs>
    <ds:schemaRef ds:uri="http://schemas.microsoft.com/office/2006/metadata/properties"/>
    <ds:schemaRef ds:uri="http://schemas.microsoft.com/office/infopath/2007/PartnerControls"/>
    <ds:schemaRef ds:uri="30478ebf-41c6-43dc-bc6e-02c7bd228c4a"/>
    <ds:schemaRef ds:uri="d92d4f40-b75b-4726-8c43-08775ca2dfa8"/>
  </ds:schemaRefs>
</ds:datastoreItem>
</file>

<file path=customXml/itemProps3.xml><?xml version="1.0" encoding="utf-8"?>
<ds:datastoreItem xmlns:ds="http://schemas.openxmlformats.org/officeDocument/2006/customXml" ds:itemID="{52217CD2-99F8-4009-AA89-6CAA3B735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78ebf-41c6-43dc-bc6e-02c7bd228c4a"/>
    <ds:schemaRef ds:uri="bc2d1a2e-9896-4262-974a-c2a173b0d887"/>
    <ds:schemaRef ds:uri="d92d4f40-b75b-4726-8c43-08775ca2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D0B2A4-4474-4CE6-BB9A-120C7671A55B}">
  <ds:schemaRefs>
    <ds:schemaRef ds:uri="http://schemas.microsoft.com/sharepoint/v3/contenttype/forms"/>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8</TotalTime>
  <Pages>4</Pages>
  <Words>1575</Words>
  <Characters>8981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Axtell, Nancy</dc:creator>
  <cp:lastModifiedBy>Henry, Gina</cp:lastModifiedBy>
  <cp:revision>17</cp:revision>
  <dcterms:created xsi:type="dcterms:W3CDTF">2025-01-13T15:01:00Z</dcterms:created>
  <dcterms:modified xsi:type="dcterms:W3CDTF">2025-01-13T20:51:00Z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0x01010002229CAF404D9348910BCBD55D8ADCD1</vt:lpwstr>
  </property>
  <property fmtid="{D5CDD505-2E9C-101B-9397-08002B2CF9AE}" pid="3" name="Order">
    <vt:r8>744000</vt:r8>
  </property>
  <property fmtid="{D5CDD505-2E9C-101B-9397-08002B2CF9AE}" pid="4" name="MediaServiceImageTags">
    <vt:lpwstr/>
  </property>
</Properties>
</file>