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A5" w:rsidRDefault="00F235A5" w:rsidP="00F235A5">
      <w:pPr>
        <w:pStyle w:val="Title"/>
      </w:pPr>
      <w:r>
        <w:t xml:space="preserve">MSU Extension and </w:t>
      </w:r>
      <w:proofErr w:type="spellStart"/>
      <w:r>
        <w:t>AgBioResearch</w:t>
      </w:r>
      <w:proofErr w:type="spellEnd"/>
      <w:r>
        <w:t xml:space="preserve"> State Council June 2016 Webinar Notes</w:t>
      </w:r>
      <w:bookmarkStart w:id="0" w:name="_GoBack"/>
      <w:bookmarkEnd w:id="0"/>
    </w:p>
    <w:p w:rsidR="007D1046" w:rsidRPr="00F235A5" w:rsidRDefault="0091793A" w:rsidP="00F235A5">
      <w:pPr>
        <w:pStyle w:val="Heading1"/>
      </w:pPr>
      <w:proofErr w:type="spellStart"/>
      <w:r w:rsidRPr="00F235A5">
        <w:t>AgBioResearch</w:t>
      </w:r>
      <w:proofErr w:type="spellEnd"/>
      <w:r w:rsidRPr="00F235A5">
        <w:t xml:space="preserve"> Update</w:t>
      </w:r>
    </w:p>
    <w:p w:rsidR="0091793A" w:rsidRDefault="0091793A">
      <w:r>
        <w:t xml:space="preserve">Dates of Field Days – Katie will send out dates </w:t>
      </w:r>
    </w:p>
    <w:p w:rsidR="0091793A" w:rsidRDefault="0091793A">
      <w:r>
        <w:t>Relocation and building and expansion of Saginaw Valley Research and Extension Center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Donations from the community – finishing up the education and outreach building on the site.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Ribbon cutting July 18 to officially open the facility.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 xml:space="preserve">Adding some additional land - Many people who want to do research 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Gift from partners to purchase land.</w:t>
      </w:r>
    </w:p>
    <w:p w:rsidR="0091793A" w:rsidRDefault="0091793A" w:rsidP="0091793A">
      <w:r>
        <w:t>Partnership: Michigan Tree Fruit Commission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Apples, cherries, plums and peaches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 xml:space="preserve">Rebuilding the infrastructure of current research facilities </w:t>
      </w:r>
    </w:p>
    <w:p w:rsidR="0091793A" w:rsidRDefault="0091793A" w:rsidP="0091793A">
      <w:r>
        <w:t>Partnership: Michigan Milk Producers Association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Last week 100 year anniversary of first meeting with event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Donate $100,000 toward research for M-AAA</w:t>
      </w:r>
    </w:p>
    <w:p w:rsidR="0091793A" w:rsidRDefault="0091793A" w:rsidP="0091793A">
      <w:r>
        <w:t>Allocation for next year’s budget in House and Senate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$899,000 allocation to support the M-AAA, $500k is one time, and the other is recurring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>Strengthen relationship with animal industry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 xml:space="preserve">Money in higher </w:t>
      </w:r>
      <w:proofErr w:type="spellStart"/>
      <w:r>
        <w:t>ed</w:t>
      </w:r>
      <w:proofErr w:type="spellEnd"/>
      <w:r>
        <w:t xml:space="preserve"> budget for the DCPAH</w:t>
      </w:r>
    </w:p>
    <w:p w:rsidR="0091793A" w:rsidRDefault="0091793A" w:rsidP="0091793A">
      <w:pPr>
        <w:pStyle w:val="ListParagraph"/>
        <w:numPr>
          <w:ilvl w:val="0"/>
          <w:numId w:val="1"/>
        </w:numPr>
      </w:pPr>
      <w:r>
        <w:t xml:space="preserve">Thank you to Farm Bureau and those in the Dairy Industry advocating </w:t>
      </w:r>
    </w:p>
    <w:p w:rsidR="0091793A" w:rsidRDefault="0091793A" w:rsidP="0091793A">
      <w:r>
        <w:t>2.3% Increase proposed for ABR and MSUE</w:t>
      </w:r>
    </w:p>
    <w:p w:rsidR="0091793A" w:rsidRDefault="0091793A" w:rsidP="0091793A">
      <w:pPr>
        <w:pStyle w:val="ListParagraph"/>
        <w:numPr>
          <w:ilvl w:val="0"/>
          <w:numId w:val="2"/>
        </w:numPr>
      </w:pPr>
      <w:r>
        <w:t>Holding at this increase</w:t>
      </w:r>
    </w:p>
    <w:p w:rsidR="0091793A" w:rsidRDefault="0091793A" w:rsidP="0091793A">
      <w:pPr>
        <w:pStyle w:val="ListParagraph"/>
        <w:numPr>
          <w:ilvl w:val="0"/>
          <w:numId w:val="2"/>
        </w:numPr>
      </w:pPr>
      <w:r>
        <w:t>5 straight years of increase is great news</w:t>
      </w:r>
    </w:p>
    <w:p w:rsidR="0091793A" w:rsidRDefault="0091793A" w:rsidP="0091793A">
      <w:pPr>
        <w:pStyle w:val="ListParagraph"/>
        <w:numPr>
          <w:ilvl w:val="0"/>
          <w:numId w:val="2"/>
        </w:numPr>
      </w:pPr>
      <w:r>
        <w:t>Able to hire – most positions that come open we can replace</w:t>
      </w:r>
    </w:p>
    <w:p w:rsidR="0091793A" w:rsidRDefault="0091793A" w:rsidP="0091793A">
      <w:pPr>
        <w:pStyle w:val="ListParagraph"/>
        <w:numPr>
          <w:ilvl w:val="0"/>
          <w:numId w:val="2"/>
        </w:numPr>
      </w:pPr>
      <w:r>
        <w:t xml:space="preserve">Agronomist hired </w:t>
      </w:r>
    </w:p>
    <w:p w:rsidR="0091793A" w:rsidRDefault="0091793A" w:rsidP="0091793A">
      <w:pPr>
        <w:pStyle w:val="ListParagraph"/>
        <w:numPr>
          <w:ilvl w:val="0"/>
          <w:numId w:val="2"/>
        </w:numPr>
      </w:pPr>
      <w:r>
        <w:t>Hires in tree fruit</w:t>
      </w:r>
    </w:p>
    <w:p w:rsidR="0091793A" w:rsidRDefault="0091793A" w:rsidP="0091793A">
      <w:pPr>
        <w:pStyle w:val="ListParagraph"/>
        <w:numPr>
          <w:ilvl w:val="0"/>
          <w:numId w:val="2"/>
        </w:numPr>
      </w:pPr>
      <w:r>
        <w:t>Talented and bright new people – quality people attracted to this university</w:t>
      </w:r>
    </w:p>
    <w:p w:rsidR="0091793A" w:rsidRDefault="0091793A" w:rsidP="00F235A5">
      <w:pPr>
        <w:pStyle w:val="Heading1"/>
      </w:pPr>
      <w:r>
        <w:t>Extension</w:t>
      </w:r>
      <w:r w:rsidR="00F235A5">
        <w:t xml:space="preserve"> Update</w:t>
      </w:r>
    </w:p>
    <w:p w:rsidR="00D343D4" w:rsidRDefault="00D343D4" w:rsidP="00D343D4">
      <w:r>
        <w:t>Reinvestments in Positions across the State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Funded in multiple ways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Tree fruit educator position – partially funded by Michigan Tree Fruit Commission – early fall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Gratiot environmental quality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lastRenderedPageBreak/>
        <w:t>Field crops in UP (Delta) and one in SE Michigan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Sea Grant position – eastern and upper UP, joint with Lake Superior State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 xml:space="preserve">4-H, nutrition roles – funded through county partners 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 xml:space="preserve">Continual reinvestments in county government. </w:t>
      </w:r>
    </w:p>
    <w:p w:rsidR="00D343D4" w:rsidRDefault="00D343D4" w:rsidP="00D343D4">
      <w:r>
        <w:t xml:space="preserve">Dr. Thomas Lyons new Director of the MSU Product Center 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National presence in entrepreneurship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 xml:space="preserve">Press release end of this week or early next week. </w:t>
      </w:r>
    </w:p>
    <w:p w:rsidR="00D343D4" w:rsidRDefault="00D343D4" w:rsidP="00D343D4">
      <w:r>
        <w:t>Schoolcraft County and Oscoda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Historically without MSU Extension presence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>January 1, Schoolcraft – 2 staff now housed there, school district provided office space, resources, and clerical work – seeking to grow</w:t>
      </w:r>
    </w:p>
    <w:p w:rsidR="00D343D4" w:rsidRDefault="00D343D4" w:rsidP="00D343D4">
      <w:pPr>
        <w:pStyle w:val="ListParagraph"/>
        <w:numPr>
          <w:ilvl w:val="0"/>
          <w:numId w:val="2"/>
        </w:numPr>
      </w:pPr>
      <w:r>
        <w:t xml:space="preserve">Received an invitation to do an Oscoda presentation in front of the board – working hard to build relationships – hoping to reinvest in the partnership – June 14. </w:t>
      </w:r>
    </w:p>
    <w:p w:rsidR="00D343D4" w:rsidRDefault="00B369C1" w:rsidP="00D343D4">
      <w:r>
        <w:t>Flint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>Grant resources and others for positions, out of office space for new positions, and working with partners to find office space and infrastructure support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>Great example of success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 xml:space="preserve">22 positions dedicated to Flint and Genesee County – working to help the community affected by the Flint Water Crisis. 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>MSU is a trusted resource. Working to help re-establish trust with other organizations.</w:t>
      </w:r>
    </w:p>
    <w:p w:rsidR="00B369C1" w:rsidRDefault="00B369C1" w:rsidP="00B369C1">
      <w:r>
        <w:t>Issues ID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>Help us to shore up our data set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>We have identified areas where we did not have enough input – so we will have additional focus groups, research and survey work with underserved populations.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 xml:space="preserve">Once that is underway, we will integrate data and provide full report. 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 xml:space="preserve">Roll out this summer and hopefully by late fall/early winter, provide full report. </w:t>
      </w:r>
    </w:p>
    <w:p w:rsidR="00B369C1" w:rsidRDefault="00B369C1" w:rsidP="00B369C1"/>
    <w:p w:rsidR="00B369C1" w:rsidRDefault="00B369C1" w:rsidP="00B369C1">
      <w:r>
        <w:t xml:space="preserve">We have to be able to show that we add value across the entire state. </w:t>
      </w:r>
    </w:p>
    <w:p w:rsidR="00B369C1" w:rsidRDefault="00B369C1" w:rsidP="00B369C1">
      <w:r>
        <w:t xml:space="preserve">My Spartan Impact – university-wide look at the programs highlighted – majority come directly out of MSU Extension and the College of Ag. We’re all part of the same team. </w:t>
      </w:r>
    </w:p>
    <w:p w:rsidR="00B369C1" w:rsidRDefault="00B369C1" w:rsidP="00B369C1">
      <w:r>
        <w:t>Vote in Tuscola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>Millage vote this past spring for MSU Extension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 xml:space="preserve">Overwhelmingly supported – question passed in all districts – 76% pass rate. </w:t>
      </w:r>
    </w:p>
    <w:p w:rsidR="00B369C1" w:rsidRDefault="00B369C1" w:rsidP="00B369C1">
      <w:pPr>
        <w:pStyle w:val="ListParagraph"/>
        <w:numPr>
          <w:ilvl w:val="0"/>
          <w:numId w:val="2"/>
        </w:numPr>
      </w:pPr>
      <w:r>
        <w:t xml:space="preserve">Michigan Farm Bureau, 4-H, community service, Friends of Extension, local schools – all showed overwhelming support. </w:t>
      </w:r>
    </w:p>
    <w:p w:rsidR="004E1C3E" w:rsidRDefault="004E1C3E" w:rsidP="00B369C1">
      <w:pPr>
        <w:pStyle w:val="ListParagraph"/>
        <w:numPr>
          <w:ilvl w:val="0"/>
          <w:numId w:val="2"/>
        </w:numPr>
      </w:pPr>
      <w:r>
        <w:t xml:space="preserve">Jim Will – thank you for the role that you played </w:t>
      </w:r>
    </w:p>
    <w:p w:rsidR="004E1C3E" w:rsidRDefault="004E1C3E" w:rsidP="004E1C3E">
      <w:r>
        <w:lastRenderedPageBreak/>
        <w:t>New Dean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 xml:space="preserve">July 1 – Ron Hendrick will be here as Dean. </w:t>
      </w:r>
    </w:p>
    <w:p w:rsidR="004E1C3E" w:rsidRDefault="004E1C3E" w:rsidP="004E1C3E">
      <w:r>
        <w:t xml:space="preserve">August </w:t>
      </w:r>
      <w:proofErr w:type="spellStart"/>
      <w:r>
        <w:t>Millages</w:t>
      </w:r>
      <w:proofErr w:type="spellEnd"/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Alger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proofErr w:type="spellStart"/>
      <w:r>
        <w:t>Luce</w:t>
      </w:r>
      <w:proofErr w:type="spellEnd"/>
      <w:r>
        <w:t xml:space="preserve"> 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proofErr w:type="spellStart"/>
      <w:r>
        <w:t>Shaiwasee</w:t>
      </w:r>
      <w:proofErr w:type="spellEnd"/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Alcona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Iosco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New Millage in Dickinson County</w:t>
      </w:r>
    </w:p>
    <w:p w:rsidR="004E1C3E" w:rsidRDefault="004E1C3E" w:rsidP="00F235A5">
      <w:pPr>
        <w:pStyle w:val="Heading1"/>
      </w:pPr>
    </w:p>
    <w:p w:rsidR="004E1C3E" w:rsidRDefault="00F235A5" w:rsidP="00F235A5">
      <w:pPr>
        <w:pStyle w:val="Heading1"/>
      </w:pPr>
      <w:r>
        <w:t>Member Updates</w:t>
      </w:r>
    </w:p>
    <w:p w:rsidR="004E1C3E" w:rsidRDefault="004E1C3E" w:rsidP="004E1C3E">
      <w:r>
        <w:t>District 1 – Joe B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3 hires – 4-H program coordinators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Marquette full time coordinator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Exploration Days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Summer Fair Season – 4-H setting up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Thanks to Paul Putnam</w:t>
      </w:r>
    </w:p>
    <w:p w:rsidR="004E1C3E" w:rsidRDefault="004E1C3E" w:rsidP="004E1C3E">
      <w:r>
        <w:t>District 3 – Bernie Ware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Human Med partnership – pediatric nutrition and prenatal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University and extension seeking out new partnerships in area, bringing community based research</w:t>
      </w:r>
    </w:p>
    <w:p w:rsidR="004E1C3E" w:rsidRDefault="004E1C3E" w:rsidP="004E1C3E">
      <w:r>
        <w:t>Bill Anderson – 5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Lake County Food Council – improving access to fresh fruits and vegetables.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 xml:space="preserve">Stronger Economies Together – USDA initiative – economic development program working cooperatively </w:t>
      </w:r>
    </w:p>
    <w:p w:rsidR="004E1C3E" w:rsidRDefault="00F235A5" w:rsidP="004E1C3E">
      <w:r>
        <w:t>K</w:t>
      </w:r>
      <w:r w:rsidR="004E1C3E">
        <w:t>athy Methner</w:t>
      </w:r>
      <w:r>
        <w:t xml:space="preserve"> – D6 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Food safety – food preservation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Exploration Days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County fairs</w:t>
      </w:r>
    </w:p>
    <w:p w:rsidR="004E1C3E" w:rsidRDefault="004E1C3E" w:rsidP="004E1C3E">
      <w:pPr>
        <w:pStyle w:val="ListParagraph"/>
        <w:numPr>
          <w:ilvl w:val="0"/>
          <w:numId w:val="2"/>
        </w:numPr>
      </w:pPr>
      <w:r>
        <w:t>District 6 – master gardener class in Cadillac</w:t>
      </w:r>
    </w:p>
    <w:p w:rsidR="004E1C3E" w:rsidRDefault="001C0945" w:rsidP="004E1C3E">
      <w:pPr>
        <w:pStyle w:val="ListParagraph"/>
        <w:numPr>
          <w:ilvl w:val="0"/>
          <w:numId w:val="2"/>
        </w:numPr>
      </w:pPr>
      <w:r>
        <w:t xml:space="preserve">Annual reports finishing up </w:t>
      </w:r>
    </w:p>
    <w:p w:rsidR="004E1C3E" w:rsidRDefault="001C0945" w:rsidP="004E1C3E">
      <w:r>
        <w:t>Nora</w:t>
      </w:r>
      <w:r w:rsidR="00F235A5">
        <w:t xml:space="preserve"> </w:t>
      </w:r>
      <w:proofErr w:type="spellStart"/>
      <w:r w:rsidR="00F235A5">
        <w:t>Balgoyen</w:t>
      </w:r>
      <w:proofErr w:type="spellEnd"/>
      <w:r w:rsidR="00F235A5">
        <w:t>-</w:t>
      </w:r>
      <w:proofErr w:type="gramStart"/>
      <w:r w:rsidR="00F235A5">
        <w:t>Williams  –</w:t>
      </w:r>
      <w:proofErr w:type="gramEnd"/>
      <w:r w:rsidR="00F235A5">
        <w:t xml:space="preserve"> D7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Annual Reports – completed and given, went well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lastRenderedPageBreak/>
        <w:t>Migrant family programs for accessing childcare – change at office of migrant affairs – childcare while they work – flyers shared with families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 xml:space="preserve">Training on Master Naturalist Program – meet twice a month, April – August 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Money Management series in June 1, 2016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 xml:space="preserve">Inheritance class – June 7 </w:t>
      </w:r>
    </w:p>
    <w:p w:rsidR="001C0945" w:rsidRDefault="001C0945" w:rsidP="001C0945">
      <w:r>
        <w:t>Lynn Mason</w:t>
      </w:r>
      <w:r w:rsidR="00F235A5">
        <w:t xml:space="preserve"> – D8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Food safety, money management, financial education, social emotional health and shows contacts for 4-H.</w:t>
      </w:r>
    </w:p>
    <w:p w:rsidR="001C0945" w:rsidRDefault="001C0945" w:rsidP="001C0945"/>
    <w:p w:rsidR="001C0945" w:rsidRDefault="001C0945" w:rsidP="001C0945">
      <w:r>
        <w:t>Darrell – District 11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Oakland County</w:t>
      </w:r>
    </w:p>
    <w:p w:rsidR="001C0945" w:rsidRDefault="001C0945" w:rsidP="001C0945">
      <w:r>
        <w:t>Londa</w:t>
      </w:r>
      <w:r w:rsidR="00F235A5">
        <w:t xml:space="preserve"> Pickles - D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4 educator positions</w:t>
      </w:r>
    </w:p>
    <w:p w:rsidR="001C0945" w:rsidRDefault="001C0945" w:rsidP="001C0945">
      <w:pPr>
        <w:pStyle w:val="ListParagraph"/>
        <w:numPr>
          <w:ilvl w:val="1"/>
          <w:numId w:val="2"/>
        </w:numPr>
      </w:pPr>
      <w:r>
        <w:t xml:space="preserve">Field crops </w:t>
      </w:r>
    </w:p>
    <w:p w:rsidR="001C0945" w:rsidRDefault="001C0945" w:rsidP="001C0945">
      <w:pPr>
        <w:pStyle w:val="ListParagraph"/>
        <w:numPr>
          <w:ilvl w:val="1"/>
          <w:numId w:val="2"/>
        </w:numPr>
      </w:pPr>
      <w:r>
        <w:t>Nutrition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Children and Youth – Exploration Days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 xml:space="preserve">July Fair 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 xml:space="preserve">Public Policy working with local economic development branch on a strategic planning initiative for Lenawee County 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>August 27 – Hart Family Farm in Hudson will be hosting Breakfast on the Farm</w:t>
      </w:r>
    </w:p>
    <w:p w:rsidR="001C0945" w:rsidRDefault="001C0945" w:rsidP="001C0945"/>
    <w:p w:rsidR="001C0945" w:rsidRDefault="001C0945" w:rsidP="001C0945">
      <w:r>
        <w:t>Gary</w:t>
      </w:r>
      <w:r w:rsidR="00F235A5">
        <w:t xml:space="preserve"> Voogt - Livestock</w:t>
      </w:r>
    </w:p>
    <w:p w:rsidR="001C0945" w:rsidRDefault="001C0945" w:rsidP="001C0945">
      <w:pPr>
        <w:pStyle w:val="ListParagraph"/>
        <w:numPr>
          <w:ilvl w:val="0"/>
          <w:numId w:val="2"/>
        </w:numPr>
      </w:pPr>
      <w:r>
        <w:t xml:space="preserve">Michigan Beef Checkoff failed to go forward </w:t>
      </w:r>
    </w:p>
    <w:p w:rsidR="009250BC" w:rsidRDefault="009250BC" w:rsidP="009250BC">
      <w:r>
        <w:t>Steve Yanni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 xml:space="preserve">New Sea Grant in eastern UP – located at Lake Superior State University 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 xml:space="preserve">Thanks to three Extension employees in Bay Mills college strategic plan – Brad </w:t>
      </w:r>
      <w:proofErr w:type="spellStart"/>
      <w:r>
        <w:t>Neuman</w:t>
      </w:r>
      <w:proofErr w:type="spellEnd"/>
      <w:r>
        <w:t xml:space="preserve">, Ann Chastain and John </w:t>
      </w:r>
      <w:proofErr w:type="spellStart"/>
      <w:r>
        <w:t>Amrein</w:t>
      </w:r>
      <w:proofErr w:type="spellEnd"/>
      <w:r>
        <w:t xml:space="preserve">  \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Federally recognized tribes Extension program: Catherine O’Donnell resurgence in the program. Seeing momentum in the program.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CEC is coming to Sault Saint Marie. (Connecting Entrepreneurial Communities)</w:t>
      </w:r>
    </w:p>
    <w:p w:rsidR="009250BC" w:rsidRDefault="009250BC" w:rsidP="009250BC">
      <w:r>
        <w:t>Scott Ferry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Processing of milk – significant challenge to all cooperatives and dairy farmers trying to get their milk to the processing plants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Talks of potential partnership to try and relieve the pressure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Crops planted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 xml:space="preserve">First hay completed </w:t>
      </w:r>
    </w:p>
    <w:p w:rsidR="009250BC" w:rsidRDefault="009250BC" w:rsidP="009250BC">
      <w:r>
        <w:lastRenderedPageBreak/>
        <w:t xml:space="preserve">John </w:t>
      </w:r>
      <w:proofErr w:type="spellStart"/>
      <w:r>
        <w:t>Mossner</w:t>
      </w:r>
      <w:proofErr w:type="spellEnd"/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Dedication on July 18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>August 24 – Ag Innovation Day 9:00am</w:t>
      </w:r>
    </w:p>
    <w:p w:rsidR="009250BC" w:rsidRDefault="009250BC" w:rsidP="009250BC">
      <w:pPr>
        <w:pStyle w:val="ListParagraph"/>
        <w:numPr>
          <w:ilvl w:val="1"/>
          <w:numId w:val="2"/>
        </w:numPr>
      </w:pPr>
      <w:r>
        <w:t xml:space="preserve">Farm related projects that will be conducted </w:t>
      </w:r>
    </w:p>
    <w:p w:rsidR="009250BC" w:rsidRDefault="009250BC" w:rsidP="009250BC">
      <w:pPr>
        <w:pStyle w:val="ListParagraph"/>
        <w:numPr>
          <w:ilvl w:val="1"/>
          <w:numId w:val="2"/>
        </w:numPr>
      </w:pPr>
      <w:r>
        <w:t>University working with the industry to do education</w:t>
      </w:r>
    </w:p>
    <w:p w:rsidR="009250BC" w:rsidRDefault="009250BC" w:rsidP="009250BC">
      <w:pPr>
        <w:pStyle w:val="ListParagraph"/>
        <w:numPr>
          <w:ilvl w:val="1"/>
          <w:numId w:val="2"/>
        </w:numPr>
      </w:pPr>
      <w:r>
        <w:t>Targeted at soils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 xml:space="preserve">Education center – impressive </w:t>
      </w:r>
    </w:p>
    <w:p w:rsidR="009250BC" w:rsidRDefault="009250BC" w:rsidP="009250BC">
      <w:r>
        <w:t>Doug Bovin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 xml:space="preserve">Lake Superior – Rob Wiener great program for youth 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r>
        <w:t xml:space="preserve">Jim </w:t>
      </w:r>
      <w:proofErr w:type="spellStart"/>
      <w:r>
        <w:t>Islieb</w:t>
      </w:r>
      <w:proofErr w:type="spellEnd"/>
      <w:r>
        <w:t xml:space="preserve"> great job with webinars for New Farmer Series</w:t>
      </w:r>
    </w:p>
    <w:p w:rsidR="009250BC" w:rsidRDefault="009250BC" w:rsidP="009250BC">
      <w:pPr>
        <w:pStyle w:val="ListParagraph"/>
        <w:numPr>
          <w:ilvl w:val="0"/>
          <w:numId w:val="2"/>
        </w:numPr>
      </w:pPr>
      <w:proofErr w:type="spellStart"/>
      <w:r>
        <w:t>Chattam</w:t>
      </w:r>
      <w:proofErr w:type="spellEnd"/>
      <w:r>
        <w:t xml:space="preserve"> and UP research and Extension Center – Ashley McFarland and team doing great research and Extension</w:t>
      </w:r>
    </w:p>
    <w:p w:rsidR="009250BC" w:rsidRDefault="0085129A" w:rsidP="009250BC">
      <w:pPr>
        <w:pStyle w:val="ListParagraph"/>
        <w:numPr>
          <w:ilvl w:val="0"/>
          <w:numId w:val="2"/>
        </w:numPr>
      </w:pPr>
      <w:r>
        <w:t xml:space="preserve">Field day is the end of July, Saturday July 30. </w:t>
      </w:r>
    </w:p>
    <w:p w:rsidR="0085129A" w:rsidRDefault="0085129A" w:rsidP="0085129A"/>
    <w:p w:rsidR="0085129A" w:rsidRDefault="0085129A" w:rsidP="00F235A5">
      <w:pPr>
        <w:pStyle w:val="Heading1"/>
      </w:pPr>
      <w:r>
        <w:t>Announcements</w:t>
      </w:r>
    </w:p>
    <w:p w:rsidR="0085129A" w:rsidRDefault="0085129A" w:rsidP="0085129A">
      <w:pPr>
        <w:pStyle w:val="ListParagraph"/>
        <w:numPr>
          <w:ilvl w:val="0"/>
          <w:numId w:val="2"/>
        </w:numPr>
      </w:pPr>
      <w:r>
        <w:t xml:space="preserve">Fall meeting in Cadillac </w:t>
      </w:r>
    </w:p>
    <w:p w:rsidR="0085129A" w:rsidRDefault="0085129A" w:rsidP="0085129A">
      <w:pPr>
        <w:pStyle w:val="ListParagraph"/>
        <w:numPr>
          <w:ilvl w:val="1"/>
          <w:numId w:val="2"/>
        </w:numPr>
      </w:pPr>
      <w:r>
        <w:t>Travel in Tuesday evening</w:t>
      </w:r>
    </w:p>
    <w:p w:rsidR="0085129A" w:rsidRDefault="0085129A" w:rsidP="0085129A">
      <w:pPr>
        <w:pStyle w:val="ListParagraph"/>
        <w:numPr>
          <w:ilvl w:val="1"/>
          <w:numId w:val="2"/>
        </w:numPr>
      </w:pPr>
      <w:r>
        <w:t>Full day on Wednesday</w:t>
      </w:r>
    </w:p>
    <w:p w:rsidR="0085129A" w:rsidRDefault="0085129A" w:rsidP="0085129A">
      <w:pPr>
        <w:pStyle w:val="ListParagraph"/>
        <w:numPr>
          <w:ilvl w:val="1"/>
          <w:numId w:val="2"/>
        </w:numPr>
      </w:pPr>
      <w:r>
        <w:t>Thursday will end in the later afternoon</w:t>
      </w:r>
    </w:p>
    <w:p w:rsidR="0085129A" w:rsidRDefault="0085129A" w:rsidP="0085129A">
      <w:pPr>
        <w:pStyle w:val="ListParagraph"/>
        <w:numPr>
          <w:ilvl w:val="0"/>
          <w:numId w:val="2"/>
        </w:numPr>
      </w:pPr>
      <w:r>
        <w:t>Webinar – November 30 at 10:00am</w:t>
      </w:r>
    </w:p>
    <w:p w:rsidR="0085129A" w:rsidRDefault="0085129A" w:rsidP="0085129A">
      <w:pPr>
        <w:pStyle w:val="ListParagraph"/>
        <w:numPr>
          <w:ilvl w:val="0"/>
          <w:numId w:val="2"/>
        </w:numPr>
      </w:pPr>
      <w:r>
        <w:t xml:space="preserve">Spring Meeting, Lansing, MI Feb 29-March 1. </w:t>
      </w:r>
    </w:p>
    <w:sectPr w:rsidR="0085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5CF"/>
    <w:multiLevelType w:val="hybridMultilevel"/>
    <w:tmpl w:val="4C1C5950"/>
    <w:lvl w:ilvl="0" w:tplc="85F0A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50D"/>
    <w:multiLevelType w:val="hybridMultilevel"/>
    <w:tmpl w:val="7612EB76"/>
    <w:lvl w:ilvl="0" w:tplc="85F0A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3A"/>
    <w:rsid w:val="001C0945"/>
    <w:rsid w:val="004E1C3E"/>
    <w:rsid w:val="007D1046"/>
    <w:rsid w:val="0085129A"/>
    <w:rsid w:val="0091793A"/>
    <w:rsid w:val="009250BC"/>
    <w:rsid w:val="00962C71"/>
    <w:rsid w:val="00B369C1"/>
    <w:rsid w:val="00D343D4"/>
    <w:rsid w:val="00E0474A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7EE1D-A7E7-45BD-B9FD-F64DB5B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C71"/>
    <w:pPr>
      <w:keepNext/>
      <w:keepLines/>
      <w:spacing w:before="240" w:after="0"/>
      <w:outlineLvl w:val="0"/>
    </w:pPr>
    <w:rPr>
      <w:rFonts w:ascii="Californian FB" w:eastAsiaTheme="majorEastAsia" w:hAnsi="Californian FB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71"/>
    <w:rPr>
      <w:rFonts w:ascii="Californian FB" w:eastAsiaTheme="majorEastAsia" w:hAnsi="Californian FB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179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5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23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5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 Katie</dc:creator>
  <cp:keywords/>
  <dc:description/>
  <cp:lastModifiedBy>Frey, Katie</cp:lastModifiedBy>
  <cp:revision>2</cp:revision>
  <dcterms:created xsi:type="dcterms:W3CDTF">2016-06-01T13:58:00Z</dcterms:created>
  <dcterms:modified xsi:type="dcterms:W3CDTF">2017-01-10T16:52:00Z</dcterms:modified>
</cp:coreProperties>
</file>