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08" w:rsidRPr="00F335DF" w:rsidRDefault="00DB7416" w:rsidP="00F335D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F335DF">
        <w:rPr>
          <w:rFonts w:ascii="Arial Black" w:hAnsi="Arial Black"/>
          <w:b/>
          <w:sz w:val="24"/>
          <w:szCs w:val="24"/>
        </w:rPr>
        <w:t xml:space="preserve">MSUE &amp; MSU </w:t>
      </w:r>
      <w:proofErr w:type="spellStart"/>
      <w:r w:rsidRPr="00F335DF">
        <w:rPr>
          <w:rFonts w:ascii="Arial Black" w:hAnsi="Arial Black"/>
          <w:b/>
          <w:sz w:val="24"/>
          <w:szCs w:val="24"/>
        </w:rPr>
        <w:t>AgBioResearch</w:t>
      </w:r>
      <w:proofErr w:type="spellEnd"/>
      <w:r w:rsidRPr="00F335DF">
        <w:rPr>
          <w:rFonts w:ascii="Arial Black" w:hAnsi="Arial Black"/>
          <w:b/>
          <w:sz w:val="24"/>
          <w:szCs w:val="24"/>
        </w:rPr>
        <w:t xml:space="preserve"> State Council</w:t>
      </w:r>
    </w:p>
    <w:p w:rsidR="009B667D" w:rsidRPr="00F335DF" w:rsidRDefault="009B667D" w:rsidP="00F335DF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F335DF">
        <w:rPr>
          <w:rFonts w:ascii="Arial Black" w:hAnsi="Arial Black"/>
          <w:b/>
          <w:sz w:val="24"/>
          <w:szCs w:val="24"/>
        </w:rPr>
        <w:t>Agenda – March 1 &amp; 2</w:t>
      </w:r>
    </w:p>
    <w:p w:rsidR="00DB7416" w:rsidRPr="00F335DF" w:rsidRDefault="00DB7416" w:rsidP="00F335DF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Lansing Radisson Hotel</w:t>
      </w:r>
      <w:bookmarkStart w:id="0" w:name="_GoBack"/>
      <w:bookmarkEnd w:id="0"/>
    </w:p>
    <w:p w:rsidR="00F26441" w:rsidRPr="00F335DF" w:rsidRDefault="00F26441" w:rsidP="00F26441">
      <w:pPr>
        <w:rPr>
          <w:rFonts w:ascii="Arial Black" w:hAnsi="Arial Black"/>
          <w:b/>
          <w:sz w:val="24"/>
          <w:szCs w:val="24"/>
        </w:rPr>
      </w:pPr>
      <w:r w:rsidRPr="00F335DF">
        <w:rPr>
          <w:rFonts w:ascii="Arial Black" w:hAnsi="Arial Black"/>
          <w:b/>
          <w:sz w:val="24"/>
          <w:szCs w:val="24"/>
        </w:rPr>
        <w:t>Tuesday, March 1, 2016</w:t>
      </w:r>
      <w:r>
        <w:rPr>
          <w:rFonts w:ascii="Arial Black" w:hAnsi="Arial Black"/>
          <w:b/>
          <w:sz w:val="24"/>
          <w:szCs w:val="24"/>
        </w:rPr>
        <w:t xml:space="preserve"> </w:t>
      </w:r>
    </w:p>
    <w:p w:rsidR="00F26441" w:rsidRPr="00F335DF" w:rsidRDefault="00F26441" w:rsidP="00F26441">
      <w:pPr>
        <w:tabs>
          <w:tab w:val="left" w:pos="1440"/>
        </w:tabs>
        <w:rPr>
          <w:rFonts w:ascii="Georgia" w:hAnsi="Georgia"/>
          <w:sz w:val="24"/>
          <w:szCs w:val="24"/>
        </w:rPr>
      </w:pPr>
      <w:r w:rsidRPr="00726860">
        <w:rPr>
          <w:rFonts w:ascii="Georgia" w:hAnsi="Georgia"/>
          <w:sz w:val="24"/>
          <w:szCs w:val="24"/>
        </w:rPr>
        <w:t>12:00 noon</w:t>
      </w:r>
      <w:r w:rsidRPr="00726860">
        <w:rPr>
          <w:rFonts w:ascii="Georgia" w:hAnsi="Georgia"/>
          <w:sz w:val="24"/>
          <w:szCs w:val="24"/>
        </w:rPr>
        <w:tab/>
        <w:t>Lunch</w:t>
      </w:r>
      <w:r w:rsidRPr="00F335DF">
        <w:rPr>
          <w:rFonts w:ascii="Georgia" w:hAnsi="Georgia"/>
          <w:sz w:val="24"/>
          <w:szCs w:val="24"/>
        </w:rPr>
        <w:t xml:space="preserve"> </w:t>
      </w:r>
    </w:p>
    <w:p w:rsidR="00F26441" w:rsidRPr="00F335DF" w:rsidRDefault="00F26441" w:rsidP="00F26441">
      <w:pPr>
        <w:tabs>
          <w:tab w:val="left" w:pos="1440"/>
        </w:tabs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 xml:space="preserve">12:45 </w:t>
      </w:r>
      <w:r>
        <w:rPr>
          <w:rFonts w:ascii="Georgia" w:hAnsi="Georgia"/>
          <w:sz w:val="24"/>
          <w:szCs w:val="24"/>
        </w:rPr>
        <w:t>p.m.</w:t>
      </w:r>
      <w:r w:rsidRPr="00F335DF">
        <w:rPr>
          <w:rFonts w:ascii="Georgia" w:hAnsi="Georgia"/>
          <w:sz w:val="24"/>
          <w:szCs w:val="24"/>
        </w:rPr>
        <w:tab/>
        <w:t>Welcome &amp; Introductions</w:t>
      </w:r>
    </w:p>
    <w:p w:rsidR="00F26441" w:rsidRPr="00F335DF" w:rsidRDefault="00F26441" w:rsidP="00F26441">
      <w:pPr>
        <w:tabs>
          <w:tab w:val="left" w:pos="1440"/>
        </w:tabs>
        <w:spacing w:after="0"/>
        <w:ind w:left="1440" w:hanging="1440"/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1:00  p</w:t>
      </w:r>
      <w:r>
        <w:rPr>
          <w:rFonts w:ascii="Georgia" w:hAnsi="Georgia"/>
          <w:sz w:val="24"/>
          <w:szCs w:val="24"/>
        </w:rPr>
        <w:t>.</w:t>
      </w:r>
      <w:r w:rsidRPr="00F335DF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.</w:t>
      </w:r>
      <w:r w:rsidRPr="00F335DF">
        <w:rPr>
          <w:rFonts w:ascii="Georgia" w:hAnsi="Georgia"/>
          <w:sz w:val="24"/>
          <w:szCs w:val="24"/>
        </w:rPr>
        <w:tab/>
        <w:t>Emerging Animal Diseases Impacting the Livestock and Natural Resources Sectors</w:t>
      </w:r>
      <w:r>
        <w:rPr>
          <w:rFonts w:ascii="Georgia" w:hAnsi="Georgia"/>
          <w:sz w:val="24"/>
          <w:szCs w:val="24"/>
        </w:rPr>
        <w:t xml:space="preserve"> -</w:t>
      </w:r>
      <w:r w:rsidRPr="00F335DF">
        <w:rPr>
          <w:rFonts w:ascii="Georgia" w:hAnsi="Georgia"/>
          <w:sz w:val="24"/>
          <w:szCs w:val="24"/>
        </w:rPr>
        <w:t>Dr. Dan Grooms, Chair – Large Animal Clinical Sciences, College of Veterinary Medicine</w:t>
      </w:r>
    </w:p>
    <w:p w:rsidR="00F26441" w:rsidRPr="00F335DF" w:rsidRDefault="00F26441" w:rsidP="00F26441">
      <w:pPr>
        <w:tabs>
          <w:tab w:val="left" w:pos="1440"/>
        </w:tabs>
        <w:spacing w:after="0"/>
        <w:rPr>
          <w:rFonts w:ascii="Georgia" w:hAnsi="Georgia"/>
          <w:sz w:val="24"/>
          <w:szCs w:val="24"/>
        </w:rPr>
      </w:pPr>
    </w:p>
    <w:p w:rsidR="00F26441" w:rsidRPr="00817328" w:rsidRDefault="00F26441" w:rsidP="00F26441">
      <w:pPr>
        <w:tabs>
          <w:tab w:val="left" w:pos="1440"/>
        </w:tabs>
        <w:rPr>
          <w:rFonts w:ascii="Georgia" w:hAnsi="Georgia"/>
          <w:sz w:val="24"/>
          <w:szCs w:val="24"/>
        </w:rPr>
      </w:pPr>
      <w:r w:rsidRPr="00817328">
        <w:rPr>
          <w:rFonts w:ascii="Georgia" w:hAnsi="Georgia"/>
          <w:sz w:val="24"/>
          <w:szCs w:val="24"/>
        </w:rPr>
        <w:t>1:30 p.m.</w:t>
      </w:r>
      <w:r w:rsidRPr="00817328">
        <w:rPr>
          <w:rFonts w:ascii="Georgia" w:hAnsi="Georgia"/>
          <w:sz w:val="24"/>
          <w:szCs w:val="24"/>
        </w:rPr>
        <w:tab/>
        <w:t xml:space="preserve">Extension Programming in Flint – Jeff Dwyer </w:t>
      </w:r>
      <w:r>
        <w:rPr>
          <w:rFonts w:ascii="Georgia" w:hAnsi="Georgia"/>
          <w:sz w:val="24"/>
          <w:szCs w:val="24"/>
        </w:rPr>
        <w:t>&amp;</w:t>
      </w:r>
      <w:r w:rsidRPr="00817328">
        <w:rPr>
          <w:rFonts w:ascii="Georgia" w:hAnsi="Georgia"/>
          <w:sz w:val="24"/>
          <w:szCs w:val="24"/>
        </w:rPr>
        <w:t xml:space="preserve"> Deanna East</w:t>
      </w:r>
    </w:p>
    <w:p w:rsidR="00F26441" w:rsidRPr="00F335DF" w:rsidRDefault="00F26441" w:rsidP="00F26441">
      <w:pPr>
        <w:tabs>
          <w:tab w:val="left" w:pos="1440"/>
        </w:tabs>
        <w:ind w:left="1440" w:hanging="1440"/>
        <w:rPr>
          <w:rFonts w:ascii="Georgia" w:hAnsi="Georgia"/>
          <w:sz w:val="24"/>
          <w:szCs w:val="24"/>
        </w:rPr>
      </w:pPr>
      <w:r w:rsidRPr="00817328">
        <w:rPr>
          <w:rFonts w:ascii="Georgia" w:hAnsi="Georgia"/>
          <w:sz w:val="24"/>
          <w:szCs w:val="24"/>
        </w:rPr>
        <w:t>2:00 p.m.</w:t>
      </w:r>
      <w:r w:rsidRPr="00817328">
        <w:rPr>
          <w:rFonts w:ascii="Georgia" w:hAnsi="Georgia"/>
          <w:sz w:val="24"/>
          <w:szCs w:val="24"/>
        </w:rPr>
        <w:tab/>
        <w:t xml:space="preserve">MSU Extension Update – Jeff Dwyer &amp; Patrick Cudney </w:t>
      </w:r>
    </w:p>
    <w:p w:rsidR="00F26441" w:rsidRPr="00F335DF" w:rsidRDefault="00F26441" w:rsidP="00F26441">
      <w:pPr>
        <w:tabs>
          <w:tab w:val="left" w:pos="1440"/>
        </w:tabs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2:30 p.m.</w:t>
      </w:r>
      <w:r w:rsidRPr="00F335DF">
        <w:rPr>
          <w:rFonts w:ascii="Georgia" w:hAnsi="Georgia"/>
          <w:sz w:val="24"/>
          <w:szCs w:val="24"/>
        </w:rPr>
        <w:tab/>
        <w:t xml:space="preserve">MSU </w:t>
      </w:r>
      <w:proofErr w:type="spellStart"/>
      <w:r w:rsidRPr="00F335DF">
        <w:rPr>
          <w:rFonts w:ascii="Georgia" w:hAnsi="Georgia"/>
          <w:sz w:val="24"/>
          <w:szCs w:val="24"/>
        </w:rPr>
        <w:t>AgBioResearch</w:t>
      </w:r>
      <w:proofErr w:type="spellEnd"/>
      <w:r w:rsidRPr="00F335DF">
        <w:rPr>
          <w:rFonts w:ascii="Georgia" w:hAnsi="Georgia"/>
          <w:sz w:val="24"/>
          <w:szCs w:val="24"/>
        </w:rPr>
        <w:t xml:space="preserve"> Update – George Smith</w:t>
      </w:r>
    </w:p>
    <w:p w:rsidR="00F26441" w:rsidRPr="00F335DF" w:rsidRDefault="00F26441" w:rsidP="00F26441">
      <w:pPr>
        <w:tabs>
          <w:tab w:val="left" w:pos="1440"/>
        </w:tabs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3:00 p.m.</w:t>
      </w:r>
      <w:r w:rsidRPr="00F335DF">
        <w:rPr>
          <w:rFonts w:ascii="Georgia" w:hAnsi="Georgia"/>
          <w:sz w:val="24"/>
          <w:szCs w:val="24"/>
        </w:rPr>
        <w:tab/>
        <w:t>Break</w:t>
      </w:r>
    </w:p>
    <w:p w:rsidR="00F26441" w:rsidRPr="00F335DF" w:rsidRDefault="00F26441" w:rsidP="00F26441">
      <w:pPr>
        <w:tabs>
          <w:tab w:val="left" w:pos="1440"/>
        </w:tabs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3:20 p.m.</w:t>
      </w:r>
      <w:r w:rsidRPr="00F335DF">
        <w:rPr>
          <w:rFonts w:ascii="Georgia" w:hAnsi="Georgia"/>
          <w:sz w:val="24"/>
          <w:szCs w:val="24"/>
        </w:rPr>
        <w:tab/>
        <w:t>Legislative Briefing – Mike Kovacic</w:t>
      </w:r>
    </w:p>
    <w:p w:rsidR="00F26441" w:rsidRPr="00F335DF" w:rsidRDefault="00F26441" w:rsidP="00F26441">
      <w:pPr>
        <w:tabs>
          <w:tab w:val="left" w:pos="1440"/>
        </w:tabs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 xml:space="preserve">3:45 p.m. </w:t>
      </w:r>
      <w:r w:rsidRPr="00F335DF">
        <w:rPr>
          <w:rFonts w:ascii="Georgia" w:hAnsi="Georgia"/>
          <w:sz w:val="24"/>
          <w:szCs w:val="24"/>
        </w:rPr>
        <w:tab/>
        <w:t>Council Member Reports</w:t>
      </w:r>
    </w:p>
    <w:p w:rsidR="00F26441" w:rsidRPr="00F335DF" w:rsidRDefault="00F26441" w:rsidP="00F26441">
      <w:pPr>
        <w:tabs>
          <w:tab w:val="left" w:pos="1440"/>
        </w:tabs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5:30 p.m.</w:t>
      </w:r>
      <w:r w:rsidRPr="00F335DF">
        <w:rPr>
          <w:rFonts w:ascii="Georgia" w:hAnsi="Georgia"/>
          <w:sz w:val="24"/>
          <w:szCs w:val="24"/>
        </w:rPr>
        <w:tab/>
        <w:t>Recess</w:t>
      </w:r>
    </w:p>
    <w:p w:rsidR="00F26441" w:rsidRPr="00F335DF" w:rsidRDefault="00F26441" w:rsidP="00F26441">
      <w:pPr>
        <w:tabs>
          <w:tab w:val="left" w:pos="1440"/>
        </w:tabs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6:30 p.m.</w:t>
      </w:r>
      <w:r w:rsidRPr="00F335DF">
        <w:rPr>
          <w:rFonts w:ascii="Georgia" w:hAnsi="Georgia"/>
          <w:sz w:val="24"/>
          <w:szCs w:val="24"/>
        </w:rPr>
        <w:tab/>
        <w:t xml:space="preserve">Dinner at </w:t>
      </w:r>
      <w:proofErr w:type="spellStart"/>
      <w:r w:rsidRPr="00F335DF">
        <w:rPr>
          <w:rFonts w:ascii="Georgia" w:hAnsi="Georgia"/>
          <w:sz w:val="24"/>
          <w:szCs w:val="24"/>
        </w:rPr>
        <w:t>Troppo</w:t>
      </w:r>
      <w:proofErr w:type="spellEnd"/>
    </w:p>
    <w:p w:rsidR="00420C49" w:rsidRPr="00F335DF" w:rsidRDefault="00420C49" w:rsidP="00DB7416">
      <w:pPr>
        <w:tabs>
          <w:tab w:val="left" w:pos="1440"/>
        </w:tabs>
        <w:rPr>
          <w:rFonts w:asciiTheme="majorHAnsi" w:hAnsiTheme="majorHAnsi"/>
          <w:sz w:val="24"/>
          <w:szCs w:val="24"/>
        </w:rPr>
      </w:pPr>
    </w:p>
    <w:p w:rsidR="00420C49" w:rsidRPr="00F335DF" w:rsidRDefault="001964A8" w:rsidP="00DB7416">
      <w:pPr>
        <w:tabs>
          <w:tab w:val="left" w:pos="1440"/>
        </w:tabs>
        <w:rPr>
          <w:rFonts w:ascii="Arial Black" w:hAnsi="Arial Black"/>
          <w:b/>
          <w:sz w:val="24"/>
          <w:szCs w:val="24"/>
        </w:rPr>
      </w:pPr>
      <w:r w:rsidRPr="00F335DF">
        <w:rPr>
          <w:rFonts w:ascii="Arial Black" w:hAnsi="Arial Black"/>
          <w:b/>
          <w:sz w:val="24"/>
          <w:szCs w:val="24"/>
        </w:rPr>
        <w:t>Wednesday</w:t>
      </w:r>
      <w:r w:rsidR="009B667D" w:rsidRPr="00F335DF">
        <w:rPr>
          <w:rFonts w:ascii="Arial Black" w:hAnsi="Arial Black"/>
          <w:b/>
          <w:sz w:val="24"/>
          <w:szCs w:val="24"/>
        </w:rPr>
        <w:t>, March 2, 2016</w:t>
      </w:r>
    </w:p>
    <w:p w:rsidR="00420C49" w:rsidRPr="00F335DF" w:rsidRDefault="00420C49" w:rsidP="00DB7416">
      <w:pPr>
        <w:tabs>
          <w:tab w:val="left" w:pos="1440"/>
        </w:tabs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7:30 a.m.</w:t>
      </w:r>
      <w:r w:rsidRPr="00F335DF">
        <w:rPr>
          <w:rFonts w:ascii="Georgia" w:hAnsi="Georgia"/>
          <w:sz w:val="24"/>
          <w:szCs w:val="24"/>
        </w:rPr>
        <w:tab/>
        <w:t>Breakfast</w:t>
      </w:r>
    </w:p>
    <w:p w:rsidR="00420C49" w:rsidRPr="00F335DF" w:rsidRDefault="00420C49" w:rsidP="00DB7416">
      <w:pPr>
        <w:tabs>
          <w:tab w:val="left" w:pos="1440"/>
        </w:tabs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8:15 a.m.</w:t>
      </w:r>
      <w:r w:rsidRPr="00F335DF">
        <w:rPr>
          <w:rFonts w:ascii="Georgia" w:hAnsi="Georgia"/>
          <w:sz w:val="24"/>
          <w:szCs w:val="24"/>
        </w:rPr>
        <w:tab/>
        <w:t>Final Briefing for Legislative Visits</w:t>
      </w:r>
    </w:p>
    <w:p w:rsidR="00420C49" w:rsidRPr="00F335DF" w:rsidRDefault="00420C49" w:rsidP="00420C49">
      <w:pPr>
        <w:tabs>
          <w:tab w:val="left" w:pos="1440"/>
        </w:tabs>
        <w:ind w:left="1440" w:hanging="1440"/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8:45 a.m.</w:t>
      </w:r>
      <w:r w:rsidRPr="00F335DF">
        <w:rPr>
          <w:rFonts w:ascii="Georgia" w:hAnsi="Georgia"/>
          <w:sz w:val="24"/>
          <w:szCs w:val="24"/>
        </w:rPr>
        <w:tab/>
        <w:t>Depart for Visits (Feel free to schedule visits earlier if your legislator wishes to meet prior to 8:45)</w:t>
      </w:r>
    </w:p>
    <w:p w:rsidR="00420C49" w:rsidRPr="00F335DF" w:rsidRDefault="00420C49" w:rsidP="00420C49">
      <w:pPr>
        <w:tabs>
          <w:tab w:val="left" w:pos="1440"/>
        </w:tabs>
        <w:rPr>
          <w:rFonts w:ascii="Georgia" w:hAnsi="Georgia"/>
          <w:i/>
          <w:sz w:val="24"/>
          <w:szCs w:val="24"/>
        </w:rPr>
      </w:pPr>
      <w:r w:rsidRPr="00F335DF">
        <w:rPr>
          <w:rFonts w:ascii="Georgia" w:hAnsi="Georgia"/>
          <w:i/>
          <w:sz w:val="24"/>
          <w:szCs w:val="24"/>
        </w:rPr>
        <w:t xml:space="preserve">Mike Kovacic will be available for feedback and debriefing at the gathering space on the first floor of </w:t>
      </w:r>
      <w:proofErr w:type="spellStart"/>
      <w:r w:rsidRPr="00F335DF">
        <w:rPr>
          <w:rFonts w:ascii="Georgia" w:hAnsi="Georgia"/>
          <w:i/>
          <w:sz w:val="24"/>
          <w:szCs w:val="24"/>
        </w:rPr>
        <w:t>theHouse</w:t>
      </w:r>
      <w:proofErr w:type="spellEnd"/>
      <w:r w:rsidRPr="00F335DF">
        <w:rPr>
          <w:rFonts w:ascii="Georgia" w:hAnsi="Georgia"/>
          <w:i/>
          <w:sz w:val="24"/>
          <w:szCs w:val="24"/>
        </w:rPr>
        <w:t xml:space="preserve"> Office Building. Council members can depart for home following their visits and/or once they have provided feedback.</w:t>
      </w:r>
    </w:p>
    <w:p w:rsidR="00063F01" w:rsidRPr="00F335DF" w:rsidRDefault="00063F01" w:rsidP="00420C49">
      <w:pPr>
        <w:tabs>
          <w:tab w:val="left" w:pos="1440"/>
        </w:tabs>
        <w:rPr>
          <w:rFonts w:ascii="Arial Black" w:hAnsi="Arial Black"/>
          <w:i/>
          <w:sz w:val="24"/>
          <w:szCs w:val="24"/>
        </w:rPr>
      </w:pPr>
    </w:p>
    <w:p w:rsidR="00063F01" w:rsidRPr="00F335DF" w:rsidRDefault="00063F01" w:rsidP="00063F01">
      <w:pPr>
        <w:spacing w:after="0"/>
        <w:ind w:left="1440" w:hanging="1440"/>
        <w:rPr>
          <w:rFonts w:ascii="Arial Black" w:hAnsi="Arial Black"/>
          <w:b/>
          <w:sz w:val="24"/>
          <w:szCs w:val="24"/>
          <w:u w:val="single"/>
        </w:rPr>
      </w:pPr>
      <w:proofErr w:type="gramStart"/>
      <w:r w:rsidRPr="00F335DF">
        <w:rPr>
          <w:rFonts w:ascii="Arial Black" w:hAnsi="Arial Black"/>
          <w:b/>
          <w:sz w:val="24"/>
          <w:szCs w:val="24"/>
          <w:u w:val="single"/>
        </w:rPr>
        <w:t>Future  Meeting</w:t>
      </w:r>
      <w:proofErr w:type="gramEnd"/>
      <w:r w:rsidRPr="00F335DF">
        <w:rPr>
          <w:rFonts w:ascii="Arial Black" w:hAnsi="Arial Black"/>
          <w:b/>
          <w:sz w:val="24"/>
          <w:szCs w:val="24"/>
          <w:u w:val="single"/>
        </w:rPr>
        <w:t xml:space="preserve"> Dates</w:t>
      </w:r>
    </w:p>
    <w:p w:rsidR="00063F01" w:rsidRPr="00F335DF" w:rsidRDefault="00063F01" w:rsidP="00063F01">
      <w:pPr>
        <w:tabs>
          <w:tab w:val="left" w:pos="3600"/>
        </w:tabs>
        <w:spacing w:after="0"/>
        <w:ind w:left="1440" w:hanging="1440"/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Summer Webinar Meeting</w:t>
      </w:r>
      <w:r w:rsidRPr="00F335DF">
        <w:rPr>
          <w:rFonts w:ascii="Georgia" w:hAnsi="Georgia"/>
          <w:sz w:val="24"/>
          <w:szCs w:val="24"/>
        </w:rPr>
        <w:tab/>
        <w:t>June 1, 10:00am-12:00pm</w:t>
      </w:r>
    </w:p>
    <w:p w:rsidR="00063F01" w:rsidRPr="00F335DF" w:rsidRDefault="00063F01" w:rsidP="00063F01">
      <w:pPr>
        <w:tabs>
          <w:tab w:val="left" w:pos="3600"/>
        </w:tabs>
        <w:spacing w:after="0"/>
        <w:ind w:left="1440" w:hanging="1440"/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Fall Meeting, TBD</w:t>
      </w:r>
      <w:r w:rsidRPr="00F335DF">
        <w:rPr>
          <w:rFonts w:ascii="Georgia" w:hAnsi="Georgia"/>
          <w:sz w:val="24"/>
          <w:szCs w:val="24"/>
        </w:rPr>
        <w:tab/>
        <w:t>Tuesday, September27-Thursday, September 29</w:t>
      </w:r>
      <w:r w:rsidRPr="00F335DF">
        <w:rPr>
          <w:rFonts w:ascii="Georgia" w:hAnsi="Georgia"/>
          <w:sz w:val="24"/>
          <w:szCs w:val="24"/>
        </w:rPr>
        <w:t xml:space="preserve"> – Cadillac, MI</w:t>
      </w:r>
    </w:p>
    <w:p w:rsidR="00063F01" w:rsidRPr="00F335DF" w:rsidRDefault="00063F01" w:rsidP="00063F01">
      <w:pPr>
        <w:tabs>
          <w:tab w:val="left" w:pos="3600"/>
        </w:tabs>
        <w:spacing w:after="0"/>
        <w:ind w:left="1440" w:hanging="1440"/>
        <w:rPr>
          <w:rFonts w:ascii="Georgia" w:hAnsi="Georgia"/>
          <w:sz w:val="24"/>
          <w:szCs w:val="24"/>
        </w:rPr>
      </w:pPr>
      <w:r w:rsidRPr="00F335DF">
        <w:rPr>
          <w:rFonts w:ascii="Georgia" w:hAnsi="Georgia"/>
          <w:sz w:val="24"/>
          <w:szCs w:val="24"/>
        </w:rPr>
        <w:t>Winter Webinar</w:t>
      </w:r>
      <w:r w:rsidRPr="00F335DF">
        <w:rPr>
          <w:rFonts w:ascii="Georgia" w:hAnsi="Georgia"/>
          <w:sz w:val="24"/>
          <w:szCs w:val="24"/>
        </w:rPr>
        <w:tab/>
        <w:t>Wednesday, November 30, 10:00am-12:00pm</w:t>
      </w:r>
    </w:p>
    <w:p w:rsidR="00420C49" w:rsidRDefault="00420C49" w:rsidP="00420C49">
      <w:pPr>
        <w:tabs>
          <w:tab w:val="left" w:pos="1440"/>
        </w:tabs>
      </w:pPr>
    </w:p>
    <w:sectPr w:rsidR="00420C49" w:rsidSect="00420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16"/>
    <w:rsid w:val="00063F01"/>
    <w:rsid w:val="001964A8"/>
    <w:rsid w:val="004116EC"/>
    <w:rsid w:val="00420C49"/>
    <w:rsid w:val="00451B08"/>
    <w:rsid w:val="0060229C"/>
    <w:rsid w:val="008C3832"/>
    <w:rsid w:val="009B667D"/>
    <w:rsid w:val="009D5189"/>
    <w:rsid w:val="00DB7416"/>
    <w:rsid w:val="00DC40C9"/>
    <w:rsid w:val="00E31C0E"/>
    <w:rsid w:val="00F26441"/>
    <w:rsid w:val="00F335DF"/>
    <w:rsid w:val="00F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Katie</dc:creator>
  <cp:lastModifiedBy>Frey, Katie</cp:lastModifiedBy>
  <cp:revision>4</cp:revision>
  <cp:lastPrinted>2016-02-26T20:30:00Z</cp:lastPrinted>
  <dcterms:created xsi:type="dcterms:W3CDTF">2016-02-02T19:53:00Z</dcterms:created>
  <dcterms:modified xsi:type="dcterms:W3CDTF">2016-02-26T20:34:00Z</dcterms:modified>
</cp:coreProperties>
</file>