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2E" w:rsidRPr="006B693E" w:rsidRDefault="00F35B2E" w:rsidP="00023A73">
      <w:pPr>
        <w:spacing w:after="0"/>
        <w:jc w:val="center"/>
        <w:rPr>
          <w:rFonts w:ascii="Georgia" w:hAnsi="Georgia"/>
          <w:b/>
          <w:sz w:val="24"/>
          <w:szCs w:val="24"/>
          <w:u w:val="single"/>
        </w:rPr>
      </w:pPr>
    </w:p>
    <w:p w:rsidR="00EA1328" w:rsidRPr="006B693E" w:rsidRDefault="00EA1328" w:rsidP="00023A73">
      <w:pPr>
        <w:spacing w:after="0"/>
        <w:jc w:val="center"/>
        <w:rPr>
          <w:rFonts w:ascii="Gotham Medium" w:hAnsi="Gotham Medium"/>
          <w:b/>
          <w:sz w:val="24"/>
          <w:szCs w:val="24"/>
          <w:u w:val="single"/>
        </w:rPr>
      </w:pPr>
      <w:r w:rsidRPr="006B693E">
        <w:rPr>
          <w:rFonts w:ascii="Gotham Medium" w:hAnsi="Gotham Medium"/>
          <w:b/>
          <w:sz w:val="24"/>
          <w:szCs w:val="24"/>
          <w:u w:val="single"/>
        </w:rPr>
        <w:t>Talking Point</w:t>
      </w:r>
      <w:r w:rsidR="00CB3AC5" w:rsidRPr="006B693E">
        <w:rPr>
          <w:rFonts w:ascii="Gotham Medium" w:hAnsi="Gotham Medium"/>
          <w:b/>
          <w:sz w:val="24"/>
          <w:szCs w:val="24"/>
          <w:u w:val="single"/>
        </w:rPr>
        <w:t>s for the Governor’s Fiscal 2017</w:t>
      </w:r>
      <w:r w:rsidRPr="006B693E">
        <w:rPr>
          <w:rFonts w:ascii="Gotham Medium" w:hAnsi="Gotham Medium"/>
          <w:b/>
          <w:sz w:val="24"/>
          <w:szCs w:val="24"/>
          <w:u w:val="single"/>
        </w:rPr>
        <w:t xml:space="preserve"> Budget Recommendation</w:t>
      </w:r>
    </w:p>
    <w:p w:rsidR="006B693E" w:rsidRDefault="006B693E" w:rsidP="00023A73">
      <w:pPr>
        <w:spacing w:after="0"/>
        <w:jc w:val="center"/>
        <w:rPr>
          <w:b/>
          <w:sz w:val="24"/>
          <w:szCs w:val="24"/>
          <w:u w:val="single"/>
        </w:rPr>
      </w:pPr>
    </w:p>
    <w:p w:rsidR="00EA1328" w:rsidRPr="006B693E" w:rsidRDefault="00EA1328" w:rsidP="00EA1328">
      <w:pPr>
        <w:pStyle w:val="ListParagraph"/>
        <w:numPr>
          <w:ilvl w:val="0"/>
          <w:numId w:val="1"/>
        </w:numPr>
        <w:rPr>
          <w:rFonts w:ascii="Georgia" w:hAnsi="Georgia"/>
        </w:rPr>
      </w:pPr>
      <w:r w:rsidRPr="006B693E">
        <w:rPr>
          <w:rFonts w:ascii="Georgia" w:hAnsi="Georgia"/>
        </w:rPr>
        <w:t xml:space="preserve">Thank you for the opportunity to visit with you today about two important programs that I am very supportive of at Michigan State University.  MSU Extension and MSU </w:t>
      </w:r>
      <w:proofErr w:type="spellStart"/>
      <w:r w:rsidRPr="006B693E">
        <w:rPr>
          <w:rFonts w:ascii="Georgia" w:hAnsi="Georgia"/>
        </w:rPr>
        <w:t>AgBioResearch</w:t>
      </w:r>
      <w:proofErr w:type="spellEnd"/>
      <w:r w:rsidRPr="006B693E">
        <w:rPr>
          <w:rFonts w:ascii="Georgia" w:hAnsi="Georgia"/>
        </w:rPr>
        <w:t>.  These programs are important to me because they have impacted me/my farm/my family/my business/my community (discuss how Extension and</w:t>
      </w:r>
      <w:r w:rsidR="00A137F6" w:rsidRPr="006B693E">
        <w:rPr>
          <w:rFonts w:ascii="Georgia" w:hAnsi="Georgia"/>
        </w:rPr>
        <w:t xml:space="preserve"> </w:t>
      </w:r>
      <w:proofErr w:type="spellStart"/>
      <w:r w:rsidR="00A137F6" w:rsidRPr="006B693E">
        <w:rPr>
          <w:rFonts w:ascii="Georgia" w:hAnsi="Georgia"/>
        </w:rPr>
        <w:t>AgBioResearch</w:t>
      </w:r>
      <w:proofErr w:type="spellEnd"/>
      <w:r w:rsidR="00A137F6" w:rsidRPr="006B693E">
        <w:rPr>
          <w:rFonts w:ascii="Georgia" w:hAnsi="Georgia"/>
        </w:rPr>
        <w:t xml:space="preserve"> have</w:t>
      </w:r>
      <w:r w:rsidRPr="006B693E">
        <w:rPr>
          <w:rFonts w:ascii="Georgia" w:hAnsi="Georgia"/>
        </w:rPr>
        <w:t xml:space="preserve"> impacted you.) </w:t>
      </w:r>
    </w:p>
    <w:p w:rsidR="00EA1328" w:rsidRPr="006B693E" w:rsidRDefault="00EA1328" w:rsidP="00EA1328">
      <w:pPr>
        <w:pStyle w:val="ListParagraph"/>
        <w:numPr>
          <w:ilvl w:val="1"/>
          <w:numId w:val="1"/>
        </w:numPr>
        <w:rPr>
          <w:rFonts w:ascii="Georgia" w:hAnsi="Georgia"/>
        </w:rPr>
      </w:pPr>
      <w:r w:rsidRPr="006B693E">
        <w:rPr>
          <w:rFonts w:ascii="Georgia" w:hAnsi="Georgia"/>
        </w:rPr>
        <w:t xml:space="preserve"> I</w:t>
      </w:r>
      <w:r w:rsidR="00A137F6" w:rsidRPr="006B693E">
        <w:rPr>
          <w:rFonts w:ascii="Georgia" w:hAnsi="Georgia"/>
        </w:rPr>
        <w:t xml:space="preserve"> </w:t>
      </w:r>
      <w:r w:rsidRPr="006B693E">
        <w:rPr>
          <w:rFonts w:ascii="Georgia" w:hAnsi="Georgia"/>
        </w:rPr>
        <w:t xml:space="preserve">serve on the State Extension &amp; </w:t>
      </w:r>
      <w:proofErr w:type="spellStart"/>
      <w:r w:rsidRPr="006B693E">
        <w:rPr>
          <w:rFonts w:ascii="Georgia" w:hAnsi="Georgia"/>
        </w:rPr>
        <w:t>AgBioResearch</w:t>
      </w:r>
      <w:proofErr w:type="spellEnd"/>
      <w:r w:rsidRPr="006B693E">
        <w:rPr>
          <w:rFonts w:ascii="Georgia" w:hAnsi="Georgia"/>
        </w:rPr>
        <w:t xml:space="preserve"> Council </w:t>
      </w:r>
      <w:r w:rsidR="00A137F6" w:rsidRPr="006B693E">
        <w:rPr>
          <w:rFonts w:ascii="Georgia" w:hAnsi="Georgia"/>
        </w:rPr>
        <w:t xml:space="preserve">as a volunteer because of the high value I place on these programs.  </w:t>
      </w:r>
      <w:bookmarkStart w:id="0" w:name="_GoBack"/>
      <w:bookmarkEnd w:id="0"/>
    </w:p>
    <w:p w:rsidR="00A137F6" w:rsidRPr="006B693E" w:rsidRDefault="00A137F6" w:rsidP="00A137F6">
      <w:pPr>
        <w:pStyle w:val="ListParagraph"/>
        <w:ind w:left="1440"/>
        <w:rPr>
          <w:rFonts w:ascii="Georgia" w:hAnsi="Georgia"/>
        </w:rPr>
      </w:pPr>
    </w:p>
    <w:p w:rsidR="00EA1328" w:rsidRPr="006B693E" w:rsidRDefault="00EA1328" w:rsidP="00EA1328">
      <w:pPr>
        <w:pStyle w:val="ListParagraph"/>
        <w:numPr>
          <w:ilvl w:val="0"/>
          <w:numId w:val="1"/>
        </w:numPr>
        <w:rPr>
          <w:rFonts w:ascii="Georgia" w:hAnsi="Georgia"/>
        </w:rPr>
      </w:pPr>
      <w:r w:rsidRPr="006B693E">
        <w:rPr>
          <w:rFonts w:ascii="Georgia" w:hAnsi="Georgia"/>
        </w:rPr>
        <w:t>I appre</w:t>
      </w:r>
      <w:r w:rsidR="00CB3AC5" w:rsidRPr="006B693E">
        <w:rPr>
          <w:rFonts w:ascii="Georgia" w:hAnsi="Georgia"/>
        </w:rPr>
        <w:t>ciate the Governor’s fiscal 2017</w:t>
      </w:r>
      <w:r w:rsidRPr="006B693E">
        <w:rPr>
          <w:rFonts w:ascii="Georgia" w:hAnsi="Georgia"/>
        </w:rPr>
        <w:t xml:space="preserve"> budget rec</w:t>
      </w:r>
      <w:r w:rsidR="00D423B1" w:rsidRPr="006B693E">
        <w:rPr>
          <w:rFonts w:ascii="Georgia" w:hAnsi="Georgia"/>
        </w:rPr>
        <w:t>ommendation which includes a 2</w:t>
      </w:r>
      <w:r w:rsidR="00CB3AC5" w:rsidRPr="006B693E">
        <w:rPr>
          <w:rFonts w:ascii="Georgia" w:hAnsi="Georgia"/>
        </w:rPr>
        <w:t>.3</w:t>
      </w:r>
      <w:r w:rsidRPr="006B693E">
        <w:rPr>
          <w:rFonts w:ascii="Georgia" w:hAnsi="Georgia"/>
        </w:rPr>
        <w:t>% increase in the budget lines that fund MSU</w:t>
      </w:r>
      <w:r w:rsidR="00F74A71" w:rsidRPr="006B693E">
        <w:rPr>
          <w:rFonts w:ascii="Georgia" w:hAnsi="Georgia"/>
        </w:rPr>
        <w:t xml:space="preserve"> </w:t>
      </w:r>
      <w:r w:rsidRPr="006B693E">
        <w:rPr>
          <w:rFonts w:ascii="Georgia" w:hAnsi="Georgia"/>
        </w:rPr>
        <w:t>E</w:t>
      </w:r>
      <w:r w:rsidR="00F74A71" w:rsidRPr="006B693E">
        <w:rPr>
          <w:rFonts w:ascii="Georgia" w:hAnsi="Georgia"/>
        </w:rPr>
        <w:t>xtension</w:t>
      </w:r>
      <w:r w:rsidRPr="006B693E">
        <w:rPr>
          <w:rFonts w:ascii="Georgia" w:hAnsi="Georgia"/>
        </w:rPr>
        <w:t xml:space="preserve"> and </w:t>
      </w:r>
      <w:proofErr w:type="spellStart"/>
      <w:r w:rsidRPr="006B693E">
        <w:rPr>
          <w:rFonts w:ascii="Georgia" w:hAnsi="Georgia"/>
        </w:rPr>
        <w:t>AgBioResearch</w:t>
      </w:r>
      <w:proofErr w:type="spellEnd"/>
      <w:r w:rsidRPr="006B693E">
        <w:rPr>
          <w:rFonts w:ascii="Georgia" w:hAnsi="Georgia"/>
        </w:rPr>
        <w:t xml:space="preserve">. </w:t>
      </w:r>
    </w:p>
    <w:p w:rsidR="00EA1328" w:rsidRPr="006B693E" w:rsidRDefault="00CB3AC5" w:rsidP="00EA1328">
      <w:pPr>
        <w:pStyle w:val="ListParagraph"/>
        <w:numPr>
          <w:ilvl w:val="1"/>
          <w:numId w:val="1"/>
        </w:numPr>
        <w:rPr>
          <w:rFonts w:ascii="Georgia" w:hAnsi="Georgia"/>
        </w:rPr>
      </w:pPr>
      <w:r w:rsidRPr="006B693E">
        <w:rPr>
          <w:rFonts w:ascii="Georgia" w:hAnsi="Georgia"/>
        </w:rPr>
        <w:t xml:space="preserve">I would however, like to point out that during the years of the Snyder administration, MSU Extension and </w:t>
      </w:r>
      <w:proofErr w:type="spellStart"/>
      <w:r w:rsidRPr="006B693E">
        <w:rPr>
          <w:rFonts w:ascii="Georgia" w:hAnsi="Georgia"/>
        </w:rPr>
        <w:t>AgBioResearch</w:t>
      </w:r>
      <w:proofErr w:type="spellEnd"/>
      <w:r w:rsidRPr="006B693E">
        <w:rPr>
          <w:rFonts w:ascii="Georgia" w:hAnsi="Georgia"/>
        </w:rPr>
        <w:t xml:space="preserve"> have been treated the same as the rest of higher education.  Since these lines do not receive any support from tuition and are not subject to the performance based metrics that the state universities are, these two lines have traditionally received the average increase for the entire higher education budget.  In the governor’s recommendation that would be 4.3%.</w:t>
      </w:r>
    </w:p>
    <w:p w:rsidR="00A137F6" w:rsidRPr="006B693E" w:rsidRDefault="00A137F6" w:rsidP="00EA1328">
      <w:pPr>
        <w:pStyle w:val="ListParagraph"/>
        <w:numPr>
          <w:ilvl w:val="1"/>
          <w:numId w:val="1"/>
        </w:numPr>
        <w:rPr>
          <w:rFonts w:ascii="Georgia" w:hAnsi="Georgia"/>
        </w:rPr>
      </w:pPr>
      <w:r w:rsidRPr="006B693E">
        <w:rPr>
          <w:rFonts w:ascii="Georgia" w:hAnsi="Georgia"/>
        </w:rPr>
        <w:t xml:space="preserve">Extension &amp; </w:t>
      </w:r>
      <w:proofErr w:type="spellStart"/>
      <w:r w:rsidRPr="006B693E">
        <w:rPr>
          <w:rFonts w:ascii="Georgia" w:hAnsi="Georgia"/>
        </w:rPr>
        <w:t>AgBioResearch</w:t>
      </w:r>
      <w:proofErr w:type="spellEnd"/>
      <w:r w:rsidRPr="006B693E">
        <w:rPr>
          <w:rFonts w:ascii="Georgia" w:hAnsi="Georgia"/>
        </w:rPr>
        <w:t xml:space="preserve"> are critical programs in our community.  They allow us to be competitive, contribute to the quality of life, and provide valuable programs for our youth.  </w:t>
      </w:r>
    </w:p>
    <w:p w:rsidR="00CB3AC5" w:rsidRPr="006B693E" w:rsidRDefault="00CB3AC5" w:rsidP="00EA1328">
      <w:pPr>
        <w:pStyle w:val="ListParagraph"/>
        <w:numPr>
          <w:ilvl w:val="1"/>
          <w:numId w:val="1"/>
        </w:numPr>
        <w:rPr>
          <w:rFonts w:ascii="Georgia" w:hAnsi="Georgia"/>
        </w:rPr>
      </w:pPr>
      <w:r w:rsidRPr="006B693E">
        <w:rPr>
          <w:rFonts w:ascii="Georgia" w:hAnsi="Georgia"/>
        </w:rPr>
        <w:t>I would encourage you to continue the traditional support for these two programs and set the increase for fiscal 2017 at 4.3%.</w:t>
      </w:r>
    </w:p>
    <w:p w:rsidR="00EA1328" w:rsidRPr="006B693E" w:rsidRDefault="00EA1328" w:rsidP="00EA1328">
      <w:pPr>
        <w:pStyle w:val="ListParagraph"/>
        <w:rPr>
          <w:rFonts w:ascii="Georgia" w:hAnsi="Georgia"/>
        </w:rPr>
      </w:pPr>
    </w:p>
    <w:p w:rsidR="00EA1328" w:rsidRPr="006B693E" w:rsidRDefault="00EA1328" w:rsidP="00EA1328">
      <w:pPr>
        <w:pStyle w:val="ListParagraph"/>
        <w:numPr>
          <w:ilvl w:val="0"/>
          <w:numId w:val="1"/>
        </w:numPr>
        <w:rPr>
          <w:rFonts w:ascii="Georgia" w:hAnsi="Georgia"/>
        </w:rPr>
      </w:pPr>
      <w:r w:rsidRPr="006B693E">
        <w:rPr>
          <w:rFonts w:ascii="Georgia" w:hAnsi="Georgia"/>
        </w:rPr>
        <w:t xml:space="preserve">I also want to express support for the </w:t>
      </w:r>
      <w:r w:rsidR="00B91424" w:rsidRPr="006B693E">
        <w:rPr>
          <w:rFonts w:ascii="Georgia" w:hAnsi="Georgia"/>
        </w:rPr>
        <w:t>governor’</w:t>
      </w:r>
      <w:r w:rsidR="00023A73" w:rsidRPr="006B693E">
        <w:rPr>
          <w:rFonts w:ascii="Georgia" w:hAnsi="Georgia"/>
        </w:rPr>
        <w:t xml:space="preserve">s recommendation of a </w:t>
      </w:r>
      <w:r w:rsidR="00F74A71" w:rsidRPr="006B693E">
        <w:rPr>
          <w:rFonts w:ascii="Georgia" w:hAnsi="Georgia"/>
        </w:rPr>
        <w:t>4.3</w:t>
      </w:r>
      <w:r w:rsidR="00023A73" w:rsidRPr="006B693E">
        <w:rPr>
          <w:rFonts w:ascii="Georgia" w:hAnsi="Georgia"/>
        </w:rPr>
        <w:t>% increase for</w:t>
      </w:r>
      <w:r w:rsidR="00B91424" w:rsidRPr="006B693E">
        <w:rPr>
          <w:rFonts w:ascii="Georgia" w:hAnsi="Georgia"/>
        </w:rPr>
        <w:t xml:space="preserve"> all of higher </w:t>
      </w:r>
      <w:r w:rsidR="00023A73" w:rsidRPr="006B693E">
        <w:rPr>
          <w:rFonts w:ascii="Georgia" w:hAnsi="Georgia"/>
        </w:rPr>
        <w:t xml:space="preserve">education.  </w:t>
      </w:r>
      <w:r w:rsidR="00B91424" w:rsidRPr="006B693E">
        <w:rPr>
          <w:rFonts w:ascii="Georgia" w:hAnsi="Georgia"/>
        </w:rPr>
        <w:t xml:space="preserve">Workforce development is a critical issue for the ongoing growth and development of agriculture and natural resources in Michigan.  </w:t>
      </w:r>
      <w:r w:rsidRPr="006B693E">
        <w:rPr>
          <w:rFonts w:ascii="Georgia" w:hAnsi="Georgia"/>
        </w:rPr>
        <w:t>The overall impact of higher education and research at universities like MSU will continue to be critical to the economic turn-around of Michigan.</w:t>
      </w:r>
    </w:p>
    <w:p w:rsidR="00EA1328" w:rsidRPr="006B693E" w:rsidRDefault="00EA1328" w:rsidP="00EA1328">
      <w:pPr>
        <w:pStyle w:val="ListParagraph"/>
        <w:rPr>
          <w:rFonts w:ascii="Georgia" w:hAnsi="Georgia"/>
        </w:rPr>
      </w:pPr>
    </w:p>
    <w:p w:rsidR="00EA1328" w:rsidRPr="006B693E" w:rsidRDefault="00EA1328" w:rsidP="00EA1328">
      <w:pPr>
        <w:pStyle w:val="ListParagraph"/>
        <w:rPr>
          <w:rFonts w:ascii="Georgia" w:hAnsi="Georgia"/>
          <w:b/>
          <w:u w:val="single"/>
        </w:rPr>
      </w:pPr>
      <w:r w:rsidRPr="006B693E">
        <w:rPr>
          <w:rFonts w:ascii="Georgia" w:hAnsi="Georgia"/>
          <w:b/>
          <w:u w:val="single"/>
        </w:rPr>
        <w:t>The Ask</w:t>
      </w:r>
    </w:p>
    <w:p w:rsidR="00EA1328" w:rsidRPr="006B693E" w:rsidRDefault="00EA1328" w:rsidP="00EA1328">
      <w:pPr>
        <w:pStyle w:val="ListParagraph"/>
        <w:numPr>
          <w:ilvl w:val="0"/>
          <w:numId w:val="2"/>
        </w:numPr>
        <w:rPr>
          <w:rFonts w:ascii="Georgia" w:hAnsi="Georgia"/>
        </w:rPr>
      </w:pPr>
      <w:r w:rsidRPr="006B693E">
        <w:rPr>
          <w:rFonts w:ascii="Georgia" w:hAnsi="Georgia"/>
        </w:rPr>
        <w:t>I am asking y</w:t>
      </w:r>
      <w:r w:rsidR="00B91424" w:rsidRPr="006B693E">
        <w:rPr>
          <w:rFonts w:ascii="Georgia" w:hAnsi="Georgia"/>
        </w:rPr>
        <w:t xml:space="preserve">ou to support </w:t>
      </w:r>
      <w:r w:rsidR="00F74A71" w:rsidRPr="006B693E">
        <w:rPr>
          <w:rFonts w:ascii="Georgia" w:hAnsi="Georgia"/>
        </w:rPr>
        <w:t>M</w:t>
      </w:r>
      <w:r w:rsidRPr="006B693E">
        <w:rPr>
          <w:rFonts w:ascii="Georgia" w:hAnsi="Georgia"/>
        </w:rPr>
        <w:t>SU Extension/</w:t>
      </w:r>
      <w:proofErr w:type="spellStart"/>
      <w:r w:rsidRPr="006B693E">
        <w:rPr>
          <w:rFonts w:ascii="Georgia" w:hAnsi="Georgia"/>
        </w:rPr>
        <w:t>AgBioResearch</w:t>
      </w:r>
      <w:proofErr w:type="spellEnd"/>
      <w:r w:rsidRPr="006B693E">
        <w:rPr>
          <w:rFonts w:ascii="Georgia" w:hAnsi="Georgia"/>
        </w:rPr>
        <w:t xml:space="preserve"> </w:t>
      </w:r>
      <w:r w:rsidR="00F74A71" w:rsidRPr="006B693E">
        <w:rPr>
          <w:rFonts w:ascii="Georgia" w:hAnsi="Georgia"/>
        </w:rPr>
        <w:t xml:space="preserve">at 4.3%, </w:t>
      </w:r>
      <w:r w:rsidRPr="006B693E">
        <w:rPr>
          <w:rFonts w:ascii="Georgia" w:hAnsi="Georgia"/>
        </w:rPr>
        <w:t xml:space="preserve">which is the same as the average increase for higher education in the governor’s higher education budget.  </w:t>
      </w:r>
    </w:p>
    <w:p w:rsidR="00EA1328" w:rsidRPr="006B693E" w:rsidRDefault="00EA1328" w:rsidP="00EA1328">
      <w:pPr>
        <w:pStyle w:val="ListParagraph"/>
        <w:rPr>
          <w:rFonts w:ascii="Georgia" w:hAnsi="Georgia"/>
        </w:rPr>
      </w:pPr>
    </w:p>
    <w:p w:rsidR="00EA1328" w:rsidRPr="006B693E" w:rsidRDefault="00EA1328" w:rsidP="00EA1328">
      <w:pPr>
        <w:pStyle w:val="ListParagraph"/>
        <w:numPr>
          <w:ilvl w:val="0"/>
          <w:numId w:val="2"/>
        </w:numPr>
        <w:rPr>
          <w:rFonts w:ascii="Georgia" w:hAnsi="Georgia"/>
        </w:rPr>
      </w:pPr>
      <w:r w:rsidRPr="006B693E">
        <w:rPr>
          <w:rFonts w:ascii="Georgia" w:hAnsi="Georgia"/>
        </w:rPr>
        <w:t>I also e</w:t>
      </w:r>
      <w:r w:rsidR="00B91424" w:rsidRPr="006B693E">
        <w:rPr>
          <w:rFonts w:ascii="Georgia" w:hAnsi="Georgia"/>
        </w:rPr>
        <w:t xml:space="preserve">ncourage your support of a </w:t>
      </w:r>
      <w:r w:rsidRPr="006B693E">
        <w:rPr>
          <w:rFonts w:ascii="Georgia" w:hAnsi="Georgia"/>
        </w:rPr>
        <w:t xml:space="preserve">general fund increase for the MSU main campus.  Our land-grant university is a powerful economic engine and is a sound investment in the future of Michigan. </w:t>
      </w:r>
    </w:p>
    <w:p w:rsidR="00A137F6" w:rsidRPr="006B693E" w:rsidRDefault="00A137F6" w:rsidP="00A137F6">
      <w:pPr>
        <w:pStyle w:val="ListParagraph"/>
        <w:rPr>
          <w:rFonts w:ascii="Georgia" w:hAnsi="Georgia"/>
        </w:rPr>
      </w:pPr>
    </w:p>
    <w:p w:rsidR="0077501D" w:rsidRPr="006B693E" w:rsidRDefault="006E052A" w:rsidP="00A137F6">
      <w:pPr>
        <w:pStyle w:val="ListParagraph"/>
        <w:numPr>
          <w:ilvl w:val="0"/>
          <w:numId w:val="2"/>
        </w:numPr>
        <w:rPr>
          <w:rFonts w:ascii="Georgia" w:hAnsi="Georgia"/>
        </w:rPr>
      </w:pPr>
      <w:r w:rsidRPr="006B693E">
        <w:rPr>
          <w:rFonts w:ascii="Georgia" w:hAnsi="Georgia"/>
        </w:rPr>
        <w:t>C</w:t>
      </w:r>
      <w:r w:rsidR="00EA1328" w:rsidRPr="006B693E">
        <w:rPr>
          <w:rFonts w:ascii="Georgia" w:hAnsi="Georgia"/>
        </w:rPr>
        <w:t xml:space="preserve">an </w:t>
      </w:r>
      <w:r w:rsidRPr="006B693E">
        <w:rPr>
          <w:rFonts w:ascii="Georgia" w:hAnsi="Georgia"/>
        </w:rPr>
        <w:t xml:space="preserve">I </w:t>
      </w:r>
      <w:r w:rsidR="00EA1328" w:rsidRPr="006B693E">
        <w:rPr>
          <w:rFonts w:ascii="Georgia" w:hAnsi="Georgia"/>
        </w:rPr>
        <w:t xml:space="preserve">count on </w:t>
      </w:r>
      <w:r w:rsidRPr="006B693E">
        <w:rPr>
          <w:rFonts w:ascii="Georgia" w:hAnsi="Georgia"/>
        </w:rPr>
        <w:t>your s</w:t>
      </w:r>
      <w:r w:rsidR="00EA1328" w:rsidRPr="006B693E">
        <w:rPr>
          <w:rFonts w:ascii="Georgia" w:hAnsi="Georgia"/>
        </w:rPr>
        <w:t xml:space="preserve">upport of the Governor’s recommended budget increase for Michigan State, </w:t>
      </w:r>
      <w:r w:rsidRPr="006B693E">
        <w:rPr>
          <w:rFonts w:ascii="Georgia" w:hAnsi="Georgia"/>
        </w:rPr>
        <w:t xml:space="preserve">MSU Extension and </w:t>
      </w:r>
      <w:proofErr w:type="spellStart"/>
      <w:r w:rsidRPr="006B693E">
        <w:rPr>
          <w:rFonts w:ascii="Georgia" w:hAnsi="Georgia"/>
        </w:rPr>
        <w:t>AgBioResearch</w:t>
      </w:r>
      <w:proofErr w:type="spellEnd"/>
      <w:r w:rsidRPr="006B693E">
        <w:rPr>
          <w:rFonts w:ascii="Georgia" w:hAnsi="Georgia"/>
        </w:rPr>
        <w:t>?</w:t>
      </w:r>
    </w:p>
    <w:p w:rsidR="006A51BE" w:rsidRPr="006B693E" w:rsidRDefault="006A51BE" w:rsidP="006A51BE">
      <w:pPr>
        <w:pStyle w:val="ListParagraph"/>
        <w:rPr>
          <w:rFonts w:ascii="Georgia" w:hAnsi="Georgia"/>
        </w:rPr>
      </w:pPr>
    </w:p>
    <w:p w:rsidR="006A51BE" w:rsidRPr="006B693E" w:rsidRDefault="006A51BE" w:rsidP="00A137F6">
      <w:pPr>
        <w:pStyle w:val="ListParagraph"/>
        <w:numPr>
          <w:ilvl w:val="0"/>
          <w:numId w:val="2"/>
        </w:numPr>
        <w:rPr>
          <w:rFonts w:ascii="Georgia" w:hAnsi="Georgia"/>
        </w:rPr>
      </w:pPr>
      <w:r w:rsidRPr="006B693E">
        <w:rPr>
          <w:rFonts w:ascii="Georgia" w:hAnsi="Georgia"/>
        </w:rPr>
        <w:t xml:space="preserve">Thank you </w:t>
      </w:r>
      <w:r w:rsidR="00023A73" w:rsidRPr="006B693E">
        <w:rPr>
          <w:rFonts w:ascii="Georgia" w:hAnsi="Georgia"/>
        </w:rPr>
        <w:t>for your time</w:t>
      </w:r>
      <w:r w:rsidRPr="006B693E">
        <w:rPr>
          <w:rFonts w:ascii="Georgia" w:hAnsi="Georgia"/>
        </w:rPr>
        <w:t xml:space="preserve"> and th</w:t>
      </w:r>
      <w:r w:rsidR="00023A73" w:rsidRPr="006B693E">
        <w:rPr>
          <w:rFonts w:ascii="Georgia" w:hAnsi="Georgia"/>
        </w:rPr>
        <w:t xml:space="preserve">ank you for your support of MSU, Extension and </w:t>
      </w:r>
      <w:proofErr w:type="spellStart"/>
      <w:r w:rsidR="00023A73" w:rsidRPr="006B693E">
        <w:rPr>
          <w:rFonts w:ascii="Georgia" w:hAnsi="Georgia"/>
        </w:rPr>
        <w:t>AgBioResearch</w:t>
      </w:r>
      <w:proofErr w:type="spellEnd"/>
      <w:r w:rsidR="00023A73" w:rsidRPr="006B693E">
        <w:rPr>
          <w:rFonts w:ascii="Georgia" w:hAnsi="Georgia"/>
        </w:rPr>
        <w:t>.</w:t>
      </w:r>
    </w:p>
    <w:sectPr w:rsidR="006A51BE" w:rsidRPr="006B693E" w:rsidSect="007361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55" w:rsidRDefault="000E3055" w:rsidP="00F35B2E">
      <w:pPr>
        <w:spacing w:after="0"/>
      </w:pPr>
      <w:r>
        <w:separator/>
      </w:r>
    </w:p>
  </w:endnote>
  <w:endnote w:type="continuationSeparator" w:id="0">
    <w:p w:rsidR="000E3055" w:rsidRDefault="000E3055" w:rsidP="00F35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55" w:rsidRDefault="000E3055" w:rsidP="00F35B2E">
      <w:pPr>
        <w:spacing w:after="0"/>
      </w:pPr>
      <w:r>
        <w:separator/>
      </w:r>
    </w:p>
  </w:footnote>
  <w:footnote w:type="continuationSeparator" w:id="0">
    <w:p w:rsidR="000E3055" w:rsidRDefault="000E3055" w:rsidP="00F35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2E" w:rsidRDefault="00F35B2E" w:rsidP="00F35B2E">
    <w:pPr>
      <w:pStyle w:val="Header"/>
      <w:tabs>
        <w:tab w:val="clear" w:pos="4680"/>
        <w:tab w:val="clear" w:pos="9360"/>
        <w:tab w:val="left" w:pos="3885"/>
      </w:tabs>
    </w:pPr>
    <w:r>
      <w:rPr>
        <w:noProof/>
      </w:rPr>
      <w:drawing>
        <wp:anchor distT="0" distB="0" distL="114300" distR="114300" simplePos="0" relativeHeight="251659264" behindDoc="0" locked="0" layoutInCell="1" allowOverlap="1" wp14:anchorId="67D18A3D" wp14:editId="6CB135E0">
          <wp:simplePos x="0" y="0"/>
          <wp:positionH relativeFrom="margin">
            <wp:posOffset>3600450</wp:posOffset>
          </wp:positionH>
          <wp:positionV relativeFrom="margin">
            <wp:posOffset>-598170</wp:posOffset>
          </wp:positionV>
          <wp:extent cx="2524125" cy="523875"/>
          <wp:effectExtent l="0" t="0" r="9525" b="9525"/>
          <wp:wrapSquare wrapText="bothSides"/>
          <wp:docPr id="3" name="Picture 3" descr="MSU_AgBioResearch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AgBioResearchRGB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52387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656CCBE8" wp14:editId="19D7751A">
          <wp:simplePos x="0" y="0"/>
          <wp:positionH relativeFrom="column">
            <wp:posOffset>0</wp:posOffset>
          </wp:positionH>
          <wp:positionV relativeFrom="paragraph">
            <wp:posOffset>0</wp:posOffset>
          </wp:positionV>
          <wp:extent cx="3421380" cy="441960"/>
          <wp:effectExtent l="0" t="0" r="7620" b="0"/>
          <wp:wrapThrough wrapText="bothSides">
            <wp:wrapPolygon edited="0">
              <wp:start x="0" y="0"/>
              <wp:lineTo x="0" y="20483"/>
              <wp:lineTo x="21528" y="20483"/>
              <wp:lineTo x="21528" y="0"/>
              <wp:lineTo x="0" y="0"/>
            </wp:wrapPolygon>
          </wp:wrapThrough>
          <wp:docPr id="1" name="Picture 1" descr="MSUE 2010 vect_CMYK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E 2010 vect_CMYK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1380" cy="4419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35B2E" w:rsidRDefault="00F35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B45B1"/>
    <w:multiLevelType w:val="hybridMultilevel"/>
    <w:tmpl w:val="60AAEA9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76A68"/>
    <w:multiLevelType w:val="hybridMultilevel"/>
    <w:tmpl w:val="9CC48B38"/>
    <w:lvl w:ilvl="0" w:tplc="CC7C5B0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28"/>
    <w:rsid w:val="00023A73"/>
    <w:rsid w:val="000E3055"/>
    <w:rsid w:val="006A51BE"/>
    <w:rsid w:val="006B693E"/>
    <w:rsid w:val="006E052A"/>
    <w:rsid w:val="0077501D"/>
    <w:rsid w:val="00A137F6"/>
    <w:rsid w:val="00B91424"/>
    <w:rsid w:val="00CB3AC5"/>
    <w:rsid w:val="00D423B1"/>
    <w:rsid w:val="00EA1328"/>
    <w:rsid w:val="00F35B2E"/>
    <w:rsid w:val="00F7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28"/>
    <w:pPr>
      <w:ind w:left="720"/>
      <w:contextualSpacing/>
    </w:pPr>
  </w:style>
  <w:style w:type="paragraph" w:styleId="Header">
    <w:name w:val="header"/>
    <w:basedOn w:val="Normal"/>
    <w:link w:val="HeaderChar"/>
    <w:uiPriority w:val="99"/>
    <w:unhideWhenUsed/>
    <w:rsid w:val="00F35B2E"/>
    <w:pPr>
      <w:tabs>
        <w:tab w:val="center" w:pos="4680"/>
        <w:tab w:val="right" w:pos="9360"/>
      </w:tabs>
      <w:spacing w:after="0"/>
    </w:pPr>
  </w:style>
  <w:style w:type="character" w:customStyle="1" w:styleId="HeaderChar">
    <w:name w:val="Header Char"/>
    <w:basedOn w:val="DefaultParagraphFont"/>
    <w:link w:val="Header"/>
    <w:uiPriority w:val="99"/>
    <w:rsid w:val="00F35B2E"/>
  </w:style>
  <w:style w:type="paragraph" w:styleId="Footer">
    <w:name w:val="footer"/>
    <w:basedOn w:val="Normal"/>
    <w:link w:val="FooterChar"/>
    <w:uiPriority w:val="99"/>
    <w:unhideWhenUsed/>
    <w:rsid w:val="00F35B2E"/>
    <w:pPr>
      <w:tabs>
        <w:tab w:val="center" w:pos="4680"/>
        <w:tab w:val="right" w:pos="9360"/>
      </w:tabs>
      <w:spacing w:after="0"/>
    </w:pPr>
  </w:style>
  <w:style w:type="character" w:customStyle="1" w:styleId="FooterChar">
    <w:name w:val="Footer Char"/>
    <w:basedOn w:val="DefaultParagraphFont"/>
    <w:link w:val="Footer"/>
    <w:uiPriority w:val="99"/>
    <w:rsid w:val="00F35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28"/>
    <w:pPr>
      <w:ind w:left="720"/>
      <w:contextualSpacing/>
    </w:pPr>
  </w:style>
  <w:style w:type="paragraph" w:styleId="Header">
    <w:name w:val="header"/>
    <w:basedOn w:val="Normal"/>
    <w:link w:val="HeaderChar"/>
    <w:uiPriority w:val="99"/>
    <w:unhideWhenUsed/>
    <w:rsid w:val="00F35B2E"/>
    <w:pPr>
      <w:tabs>
        <w:tab w:val="center" w:pos="4680"/>
        <w:tab w:val="right" w:pos="9360"/>
      </w:tabs>
      <w:spacing w:after="0"/>
    </w:pPr>
  </w:style>
  <w:style w:type="character" w:customStyle="1" w:styleId="HeaderChar">
    <w:name w:val="Header Char"/>
    <w:basedOn w:val="DefaultParagraphFont"/>
    <w:link w:val="Header"/>
    <w:uiPriority w:val="99"/>
    <w:rsid w:val="00F35B2E"/>
  </w:style>
  <w:style w:type="paragraph" w:styleId="Footer">
    <w:name w:val="footer"/>
    <w:basedOn w:val="Normal"/>
    <w:link w:val="FooterChar"/>
    <w:uiPriority w:val="99"/>
    <w:unhideWhenUsed/>
    <w:rsid w:val="00F35B2E"/>
    <w:pPr>
      <w:tabs>
        <w:tab w:val="center" w:pos="4680"/>
        <w:tab w:val="right" w:pos="9360"/>
      </w:tabs>
      <w:spacing w:after="0"/>
    </w:pPr>
  </w:style>
  <w:style w:type="character" w:customStyle="1" w:styleId="FooterChar">
    <w:name w:val="Footer Char"/>
    <w:basedOn w:val="DefaultParagraphFont"/>
    <w:link w:val="Footer"/>
    <w:uiPriority w:val="99"/>
    <w:rsid w:val="00F3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Kovacic, Michael</dc:creator>
  <cp:lastModifiedBy>Frey, Katie</cp:lastModifiedBy>
  <cp:revision>2</cp:revision>
  <dcterms:created xsi:type="dcterms:W3CDTF">2016-02-26T14:31:00Z</dcterms:created>
  <dcterms:modified xsi:type="dcterms:W3CDTF">2016-02-26T14:31:00Z</dcterms:modified>
</cp:coreProperties>
</file>