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174" w:rsidRDefault="00BD6174" w:rsidP="00BD6174">
      <w:pPr>
        <w:jc w:val="center"/>
        <w:rPr>
          <w:rFonts w:ascii="Arial" w:hAnsi="Arial" w:cs="Arial"/>
          <w:color w:val="712379"/>
          <w:u w:val="single"/>
        </w:rPr>
      </w:pPr>
    </w:p>
    <w:p w:rsidR="00BD6174" w:rsidRPr="00BD6174" w:rsidRDefault="00BD6174" w:rsidP="00BD6174">
      <w:pPr>
        <w:jc w:val="center"/>
        <w:rPr>
          <w:rFonts w:asciiTheme="majorHAnsi" w:hAnsiTheme="majorHAnsi" w:cs="Arial"/>
          <w:sz w:val="24"/>
          <w:szCs w:val="24"/>
          <w:u w:val="single"/>
        </w:rPr>
      </w:pPr>
    </w:p>
    <w:p w:rsidR="00BD6174" w:rsidRDefault="00BD6174" w:rsidP="00BD6174">
      <w:pPr>
        <w:jc w:val="center"/>
        <w:rPr>
          <w:rFonts w:asciiTheme="majorHAnsi" w:hAnsiTheme="majorHAnsi" w:cs="Arial"/>
          <w:sz w:val="24"/>
          <w:szCs w:val="24"/>
          <w:u w:val="single"/>
        </w:rPr>
      </w:pPr>
      <w:r w:rsidRPr="00BD6174">
        <w:rPr>
          <w:rFonts w:asciiTheme="majorHAnsi" w:hAnsiTheme="majorHAnsi" w:cs="Arial"/>
          <w:sz w:val="24"/>
          <w:szCs w:val="24"/>
          <w:u w:val="single"/>
        </w:rPr>
        <w:t>AGENDA</w:t>
      </w:r>
    </w:p>
    <w:p w:rsidR="00CB409D" w:rsidRDefault="00CB409D" w:rsidP="00BD6174">
      <w:pPr>
        <w:jc w:val="center"/>
        <w:rPr>
          <w:rFonts w:asciiTheme="majorHAnsi" w:hAnsiTheme="majorHAnsi" w:cs="Arial"/>
          <w:sz w:val="24"/>
          <w:szCs w:val="24"/>
          <w:u w:val="single"/>
        </w:rPr>
      </w:pPr>
    </w:p>
    <w:p w:rsidR="00CB409D" w:rsidRDefault="00CB409D" w:rsidP="00CB409D">
      <w:pPr>
        <w:jc w:val="center"/>
        <w:rPr>
          <w:rFonts w:asciiTheme="majorHAnsi" w:hAnsiTheme="majorHAnsi" w:cs="Arial"/>
          <w:sz w:val="24"/>
          <w:szCs w:val="24"/>
          <w:u w:val="single"/>
        </w:rPr>
      </w:pPr>
    </w:p>
    <w:p w:rsidR="00CB409D" w:rsidRDefault="00CB409D" w:rsidP="00CB409D">
      <w:pPr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CANR Business Manager First Tuesday Meeting</w:t>
      </w:r>
    </w:p>
    <w:p w:rsidR="00CB409D" w:rsidRDefault="00CB409D" w:rsidP="00CB409D">
      <w:pPr>
        <w:jc w:val="center"/>
        <w:rPr>
          <w:rFonts w:asciiTheme="majorHAnsi" w:hAnsiTheme="majorHAnsi" w:cs="Arial"/>
          <w:sz w:val="24"/>
          <w:szCs w:val="24"/>
          <w:u w:val="single"/>
        </w:rPr>
      </w:pPr>
    </w:p>
    <w:p w:rsidR="00CB409D" w:rsidRDefault="00CB409D" w:rsidP="00CB409D">
      <w:pPr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February 2, 2016</w:t>
      </w:r>
    </w:p>
    <w:p w:rsidR="00CB409D" w:rsidRDefault="00CB409D" w:rsidP="00CB409D">
      <w:pPr>
        <w:jc w:val="center"/>
        <w:rPr>
          <w:rFonts w:asciiTheme="majorHAnsi" w:hAnsiTheme="majorHAnsi" w:cs="Arial"/>
          <w:sz w:val="24"/>
          <w:szCs w:val="24"/>
          <w:u w:val="single"/>
        </w:rPr>
      </w:pPr>
    </w:p>
    <w:p w:rsidR="00BD6174" w:rsidRPr="00BD6174" w:rsidRDefault="00BD6174" w:rsidP="00BD6174">
      <w:pPr>
        <w:jc w:val="center"/>
        <w:rPr>
          <w:rFonts w:asciiTheme="majorHAnsi" w:hAnsiTheme="majorHAnsi" w:cs="Arial"/>
          <w:sz w:val="24"/>
          <w:szCs w:val="24"/>
        </w:rPr>
      </w:pPr>
      <w:bookmarkStart w:id="0" w:name="_GoBack"/>
      <w:bookmarkEnd w:id="0"/>
      <w:r w:rsidRPr="00BD6174">
        <w:rPr>
          <w:rFonts w:asciiTheme="majorHAnsi" w:hAnsiTheme="majorHAnsi" w:cs="Arial"/>
          <w:sz w:val="24"/>
          <w:szCs w:val="24"/>
        </w:rPr>
        <w:t xml:space="preserve">Room 120 Packaging Building </w:t>
      </w:r>
    </w:p>
    <w:p w:rsidR="00BD6174" w:rsidRPr="00BD6174" w:rsidRDefault="00BD6174" w:rsidP="00BD6174">
      <w:pPr>
        <w:jc w:val="center"/>
        <w:rPr>
          <w:rFonts w:asciiTheme="majorHAnsi" w:hAnsiTheme="majorHAnsi" w:cs="Arial"/>
          <w:sz w:val="24"/>
          <w:szCs w:val="24"/>
        </w:rPr>
      </w:pPr>
      <w:r w:rsidRPr="00BD6174">
        <w:rPr>
          <w:rFonts w:asciiTheme="majorHAnsi" w:hAnsiTheme="majorHAnsi" w:cs="Arial"/>
          <w:sz w:val="24"/>
          <w:szCs w:val="24"/>
        </w:rPr>
        <w:t>10:00 a</w:t>
      </w:r>
      <w:r>
        <w:rPr>
          <w:rFonts w:asciiTheme="majorHAnsi" w:hAnsiTheme="majorHAnsi" w:cs="Arial"/>
          <w:sz w:val="24"/>
          <w:szCs w:val="24"/>
        </w:rPr>
        <w:t>.</w:t>
      </w:r>
      <w:r w:rsidRPr="00BD6174">
        <w:rPr>
          <w:rFonts w:asciiTheme="majorHAnsi" w:hAnsiTheme="majorHAnsi" w:cs="Arial"/>
          <w:sz w:val="24"/>
          <w:szCs w:val="24"/>
        </w:rPr>
        <w:t>m</w:t>
      </w:r>
      <w:r>
        <w:rPr>
          <w:rFonts w:asciiTheme="majorHAnsi" w:hAnsiTheme="majorHAnsi" w:cs="Arial"/>
          <w:sz w:val="24"/>
          <w:szCs w:val="24"/>
        </w:rPr>
        <w:t xml:space="preserve">. </w:t>
      </w:r>
      <w:r w:rsidRPr="00BD6174">
        <w:rPr>
          <w:rFonts w:asciiTheme="majorHAnsi" w:hAnsiTheme="majorHAnsi" w:cs="Arial"/>
          <w:sz w:val="24"/>
          <w:szCs w:val="24"/>
        </w:rPr>
        <w:t xml:space="preserve"> to noon </w:t>
      </w:r>
    </w:p>
    <w:p w:rsidR="00BD6174" w:rsidRPr="00BD6174" w:rsidRDefault="00BD6174" w:rsidP="00BD6174">
      <w:pPr>
        <w:jc w:val="center"/>
        <w:rPr>
          <w:rFonts w:asciiTheme="majorHAnsi" w:hAnsiTheme="majorHAnsi" w:cs="Arial"/>
          <w:color w:val="712379"/>
          <w:sz w:val="24"/>
          <w:szCs w:val="24"/>
        </w:rPr>
      </w:pPr>
    </w:p>
    <w:p w:rsidR="00BD6174" w:rsidRPr="00BD6174" w:rsidRDefault="00BD6174" w:rsidP="00BD6174">
      <w:pPr>
        <w:jc w:val="center"/>
        <w:rPr>
          <w:rFonts w:asciiTheme="majorHAnsi" w:hAnsiTheme="majorHAnsi" w:cs="Arial"/>
          <w:color w:val="712379"/>
          <w:sz w:val="24"/>
          <w:szCs w:val="24"/>
        </w:rPr>
      </w:pPr>
    </w:p>
    <w:p w:rsidR="00BD6174" w:rsidRDefault="00BD6174" w:rsidP="00BD6174">
      <w:pPr>
        <w:jc w:val="center"/>
        <w:rPr>
          <w:rFonts w:ascii="Arial" w:hAnsi="Arial" w:cs="Arial"/>
          <w:color w:val="712379"/>
        </w:rPr>
      </w:pPr>
      <w:r w:rsidRPr="00BD6174">
        <w:rPr>
          <w:rFonts w:asciiTheme="majorHAnsi" w:hAnsiTheme="majorHAnsi" w:cs="Arial"/>
          <w:sz w:val="24"/>
          <w:szCs w:val="24"/>
        </w:rPr>
        <w:t>Join from PC, Mac, iOS or Android</w:t>
      </w:r>
      <w:r w:rsidRPr="00BD6174">
        <w:rPr>
          <w:rFonts w:asciiTheme="majorHAnsi" w:hAnsiTheme="majorHAnsi" w:cs="Arial"/>
          <w:color w:val="712379"/>
          <w:sz w:val="24"/>
          <w:szCs w:val="24"/>
        </w:rPr>
        <w:t>:</w:t>
      </w:r>
      <w:r>
        <w:rPr>
          <w:rFonts w:ascii="Arial" w:hAnsi="Arial" w:cs="Arial"/>
          <w:color w:val="712379"/>
        </w:rPr>
        <w:t xml:space="preserve"> </w:t>
      </w:r>
      <w:hyperlink r:id="rId6" w:history="1">
        <w:r>
          <w:rPr>
            <w:rStyle w:val="Hyperlink"/>
            <w:rFonts w:ascii="Arial" w:hAnsi="Arial" w:cs="Arial"/>
          </w:rPr>
          <w:t>https://msu.zoom.us/j/235448503</w:t>
        </w:r>
      </w:hyperlink>
    </w:p>
    <w:p w:rsidR="00BD6174" w:rsidRPr="00BD6174" w:rsidRDefault="00BD6174" w:rsidP="00BD6174">
      <w:pPr>
        <w:jc w:val="center"/>
        <w:rPr>
          <w:rFonts w:ascii="Arial" w:hAnsi="Arial" w:cs="Arial"/>
        </w:rPr>
      </w:pPr>
    </w:p>
    <w:p w:rsidR="00BD6174" w:rsidRPr="00BD6174" w:rsidRDefault="00BD6174" w:rsidP="00BD6174">
      <w:pPr>
        <w:jc w:val="center"/>
        <w:rPr>
          <w:rFonts w:asciiTheme="majorHAnsi" w:hAnsiTheme="majorHAnsi" w:cs="Arial"/>
          <w:sz w:val="24"/>
          <w:szCs w:val="24"/>
        </w:rPr>
      </w:pPr>
      <w:r w:rsidRPr="00BD6174">
        <w:rPr>
          <w:rFonts w:asciiTheme="majorHAnsi" w:hAnsiTheme="majorHAnsi" w:cs="Arial"/>
          <w:sz w:val="24"/>
          <w:szCs w:val="24"/>
        </w:rPr>
        <w:t xml:space="preserve">Or join by phone: </w:t>
      </w:r>
    </w:p>
    <w:p w:rsidR="00BD6174" w:rsidRPr="00BD6174" w:rsidRDefault="00BD6174" w:rsidP="00BD6174">
      <w:pPr>
        <w:jc w:val="center"/>
        <w:rPr>
          <w:rFonts w:asciiTheme="majorHAnsi" w:hAnsiTheme="majorHAnsi" w:cs="Arial"/>
          <w:sz w:val="24"/>
          <w:szCs w:val="24"/>
        </w:rPr>
      </w:pPr>
    </w:p>
    <w:p w:rsidR="00BD6174" w:rsidRPr="00BD6174" w:rsidRDefault="00BD6174" w:rsidP="00BD6174">
      <w:pPr>
        <w:jc w:val="center"/>
        <w:rPr>
          <w:rFonts w:asciiTheme="majorHAnsi" w:hAnsiTheme="majorHAnsi" w:cs="Arial"/>
          <w:sz w:val="24"/>
          <w:szCs w:val="24"/>
        </w:rPr>
      </w:pPr>
      <w:r w:rsidRPr="00BD6174">
        <w:rPr>
          <w:rFonts w:asciiTheme="majorHAnsi" w:hAnsiTheme="majorHAnsi" w:cs="Arial"/>
          <w:sz w:val="24"/>
          <w:szCs w:val="24"/>
        </w:rPr>
        <w:t>    +1 415 762 9988 or +1 646 568 7788 US Toll</w:t>
      </w:r>
    </w:p>
    <w:p w:rsidR="00BD6174" w:rsidRPr="00BD6174" w:rsidRDefault="00BD6174" w:rsidP="00BD6174">
      <w:pPr>
        <w:jc w:val="center"/>
        <w:rPr>
          <w:rFonts w:asciiTheme="majorHAnsi" w:hAnsiTheme="majorHAnsi" w:cs="Arial"/>
          <w:sz w:val="24"/>
          <w:szCs w:val="24"/>
        </w:rPr>
      </w:pPr>
      <w:r w:rsidRPr="00BD6174">
        <w:rPr>
          <w:rFonts w:asciiTheme="majorHAnsi" w:hAnsiTheme="majorHAnsi" w:cs="Arial"/>
          <w:sz w:val="24"/>
          <w:szCs w:val="24"/>
        </w:rPr>
        <w:t xml:space="preserve">    Meeting ID: 235 448 503 </w:t>
      </w:r>
    </w:p>
    <w:p w:rsidR="00BD6174" w:rsidRPr="00BD6174" w:rsidRDefault="00BD6174" w:rsidP="00BD6174">
      <w:pPr>
        <w:jc w:val="center"/>
        <w:rPr>
          <w:rFonts w:asciiTheme="majorHAnsi" w:hAnsiTheme="majorHAnsi" w:cs="Arial"/>
          <w:sz w:val="24"/>
          <w:szCs w:val="24"/>
        </w:rPr>
      </w:pPr>
    </w:p>
    <w:p w:rsidR="00BD6174" w:rsidRPr="00BD6174" w:rsidRDefault="00BD6174" w:rsidP="00BD6174">
      <w:pPr>
        <w:jc w:val="center"/>
        <w:rPr>
          <w:rFonts w:asciiTheme="majorHAnsi" w:hAnsiTheme="majorHAnsi" w:cs="Arial"/>
          <w:sz w:val="24"/>
          <w:szCs w:val="24"/>
        </w:rPr>
      </w:pPr>
    </w:p>
    <w:p w:rsidR="00BD6174" w:rsidRPr="00BD6174" w:rsidRDefault="00BD6174" w:rsidP="00BD6174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D6174">
        <w:rPr>
          <w:rFonts w:asciiTheme="majorHAnsi" w:hAnsiTheme="majorHAnsi" w:cs="Arial"/>
          <w:sz w:val="24"/>
          <w:szCs w:val="24"/>
        </w:rPr>
        <w:t xml:space="preserve">Union of Nontenure-track Faculty (UNTF) /Graduate Employees Union (GEU) Contract Compliance Plan- Renee Gagnier and Lisa Duffey (40 min) </w:t>
      </w:r>
    </w:p>
    <w:p w:rsidR="00BD6174" w:rsidRDefault="00BD6174" w:rsidP="00BD6174">
      <w:pPr>
        <w:pStyle w:val="ListParagraph"/>
        <w:numPr>
          <w:ilvl w:val="1"/>
          <w:numId w:val="7"/>
        </w:num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D6174">
        <w:rPr>
          <w:rFonts w:asciiTheme="majorHAnsi" w:hAnsiTheme="majorHAnsi" w:cs="Arial"/>
          <w:sz w:val="24"/>
          <w:szCs w:val="24"/>
        </w:rPr>
        <w:t xml:space="preserve">Initiative from the Office of the Provost and overview of the CANR Plan. </w:t>
      </w:r>
    </w:p>
    <w:p w:rsidR="00BD6174" w:rsidRPr="00BD6174" w:rsidRDefault="00BD6174" w:rsidP="00BD6174">
      <w:pPr>
        <w:pStyle w:val="ListParagraph"/>
        <w:spacing w:line="360" w:lineRule="auto"/>
        <w:ind w:left="1440"/>
        <w:jc w:val="both"/>
        <w:rPr>
          <w:rFonts w:asciiTheme="majorHAnsi" w:hAnsiTheme="majorHAnsi" w:cs="Arial"/>
          <w:sz w:val="24"/>
          <w:szCs w:val="24"/>
        </w:rPr>
      </w:pPr>
    </w:p>
    <w:p w:rsidR="00BD6174" w:rsidRPr="00BD6174" w:rsidRDefault="00BD6174" w:rsidP="00BD6174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D6174">
        <w:rPr>
          <w:rFonts w:asciiTheme="majorHAnsi" w:hAnsiTheme="majorHAnsi" w:cs="Arial"/>
          <w:sz w:val="24"/>
          <w:szCs w:val="24"/>
        </w:rPr>
        <w:t>EBS Portal Update- Renee Gagnier (5 min)     </w:t>
      </w:r>
    </w:p>
    <w:p w:rsidR="00BD6174" w:rsidRPr="00BD6174" w:rsidRDefault="00BD6174" w:rsidP="00BD6174">
      <w:pPr>
        <w:pStyle w:val="ListParagraph"/>
        <w:spacing w:line="36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:rsidR="00BD6174" w:rsidRDefault="00BD6174" w:rsidP="00BD6174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BD6174">
        <w:rPr>
          <w:rFonts w:asciiTheme="majorHAnsi" w:hAnsiTheme="majorHAnsi"/>
          <w:sz w:val="24"/>
          <w:szCs w:val="24"/>
        </w:rPr>
        <w:t>General HR updates - Kris Hynes (20 minutes)</w:t>
      </w:r>
    </w:p>
    <w:p w:rsidR="00BD6174" w:rsidRPr="00BD6174" w:rsidRDefault="00BD6174" w:rsidP="00BD6174">
      <w:pPr>
        <w:pStyle w:val="ListParagraph"/>
        <w:rPr>
          <w:rFonts w:asciiTheme="majorHAnsi" w:hAnsiTheme="majorHAnsi"/>
          <w:sz w:val="24"/>
          <w:szCs w:val="24"/>
        </w:rPr>
      </w:pPr>
    </w:p>
    <w:p w:rsidR="00BD6174" w:rsidRPr="00BD6174" w:rsidRDefault="00BD6174" w:rsidP="00BD617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BD6174">
        <w:rPr>
          <w:rFonts w:asciiTheme="majorHAnsi" w:hAnsiTheme="majorHAnsi"/>
          <w:sz w:val="24"/>
          <w:szCs w:val="24"/>
        </w:rPr>
        <w:t xml:space="preserve">Elimination of telephone tree in Solution Center </w:t>
      </w:r>
    </w:p>
    <w:p w:rsidR="00BD6174" w:rsidRPr="00BD6174" w:rsidRDefault="00BD6174" w:rsidP="00BD617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BD6174">
        <w:rPr>
          <w:rFonts w:asciiTheme="majorHAnsi" w:hAnsiTheme="majorHAnsi"/>
          <w:sz w:val="24"/>
          <w:szCs w:val="24"/>
        </w:rPr>
        <w:t>Upcoming implementation of The Work Number for employment verification</w:t>
      </w:r>
    </w:p>
    <w:p w:rsidR="00BD6174" w:rsidRPr="00BD6174" w:rsidRDefault="00BD6174" w:rsidP="00BD617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BD6174">
        <w:rPr>
          <w:rFonts w:asciiTheme="majorHAnsi" w:hAnsiTheme="majorHAnsi"/>
          <w:sz w:val="24"/>
          <w:szCs w:val="24"/>
        </w:rPr>
        <w:t>CAT assessments update</w:t>
      </w:r>
    </w:p>
    <w:p w:rsidR="00BD6174" w:rsidRPr="00BD6174" w:rsidRDefault="00BD6174" w:rsidP="00BD617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BD6174">
        <w:rPr>
          <w:rFonts w:asciiTheme="majorHAnsi" w:hAnsiTheme="majorHAnsi"/>
          <w:sz w:val="24"/>
          <w:szCs w:val="24"/>
        </w:rPr>
        <w:t>Brief update on FLSA changes relative to support staff –clarification of overtime per the union contract vs the new regulation impact</w:t>
      </w:r>
    </w:p>
    <w:p w:rsidR="00BD6174" w:rsidRPr="00BD6174" w:rsidRDefault="00BD6174" w:rsidP="00BD617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inorBidi"/>
          <w:sz w:val="24"/>
          <w:szCs w:val="24"/>
        </w:rPr>
      </w:pPr>
      <w:r w:rsidRPr="00BD6174">
        <w:rPr>
          <w:rFonts w:asciiTheme="majorHAnsi" w:hAnsiTheme="majorHAnsi" w:cs="Arial"/>
          <w:sz w:val="24"/>
          <w:szCs w:val="24"/>
        </w:rPr>
        <w:t>Advanced BI Tool coming soon</w:t>
      </w:r>
      <w:r w:rsidRPr="00BD6174">
        <w:rPr>
          <w:rFonts w:asciiTheme="majorHAnsi" w:hAnsiTheme="majorHAnsi"/>
          <w:sz w:val="24"/>
          <w:szCs w:val="24"/>
        </w:rPr>
        <w:t xml:space="preserve"> </w:t>
      </w:r>
    </w:p>
    <w:p w:rsidR="00BD6174" w:rsidRPr="00BD6174" w:rsidRDefault="00BD6174" w:rsidP="00BD6174">
      <w:pPr>
        <w:pStyle w:val="ListParagraph"/>
        <w:rPr>
          <w:rFonts w:asciiTheme="majorHAnsi" w:hAnsiTheme="majorHAnsi" w:cs="Arial"/>
          <w:sz w:val="24"/>
          <w:szCs w:val="24"/>
        </w:rPr>
      </w:pPr>
    </w:p>
    <w:p w:rsidR="00BD6174" w:rsidRPr="00BD6174" w:rsidRDefault="00BD6174" w:rsidP="00BD6174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BD6174">
        <w:rPr>
          <w:rFonts w:asciiTheme="majorHAnsi" w:hAnsiTheme="majorHAnsi" w:cs="Arial"/>
          <w:sz w:val="24"/>
          <w:szCs w:val="24"/>
        </w:rPr>
        <w:t xml:space="preserve">Staff Hiring Process (optional for new hires)  – Renee Gagnier (15 min) </w:t>
      </w:r>
    </w:p>
    <w:p w:rsidR="00BD6174" w:rsidRPr="00BD6174" w:rsidRDefault="00BD6174" w:rsidP="00BD6174">
      <w:pPr>
        <w:jc w:val="center"/>
        <w:rPr>
          <w:rFonts w:asciiTheme="majorHAnsi" w:hAnsiTheme="majorHAnsi"/>
          <w:sz w:val="24"/>
          <w:szCs w:val="24"/>
        </w:rPr>
      </w:pPr>
    </w:p>
    <w:p w:rsidR="00BD6174" w:rsidRPr="00BD6174" w:rsidRDefault="00BD6174" w:rsidP="00BD6174">
      <w:pPr>
        <w:spacing w:line="360" w:lineRule="auto"/>
        <w:rPr>
          <w:rFonts w:asciiTheme="majorHAnsi" w:hAnsiTheme="majorHAnsi" w:cs="Arial"/>
          <w:sz w:val="24"/>
          <w:szCs w:val="24"/>
        </w:rPr>
      </w:pPr>
      <w:r w:rsidRPr="00BD6174">
        <w:rPr>
          <w:rFonts w:asciiTheme="majorHAnsi" w:hAnsiTheme="majorHAnsi"/>
          <w:sz w:val="24"/>
          <w:szCs w:val="24"/>
        </w:rPr>
        <w:lastRenderedPageBreak/>
        <w:t xml:space="preserve">                          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BD6174">
        <w:rPr>
          <w:rFonts w:asciiTheme="majorHAnsi" w:hAnsiTheme="majorHAnsi" w:cs="Arial"/>
          <w:sz w:val="24"/>
          <w:szCs w:val="24"/>
        </w:rPr>
        <w:t xml:space="preserve"> </w:t>
      </w:r>
    </w:p>
    <w:p w:rsidR="009A40DB" w:rsidRPr="00BD6174" w:rsidRDefault="009A40DB" w:rsidP="00BD6174">
      <w:pPr>
        <w:jc w:val="center"/>
        <w:rPr>
          <w:rFonts w:asciiTheme="majorHAnsi" w:hAnsiTheme="majorHAnsi"/>
          <w:sz w:val="24"/>
          <w:szCs w:val="24"/>
        </w:rPr>
      </w:pPr>
    </w:p>
    <w:sectPr w:rsidR="009A40DB" w:rsidRPr="00BD6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721E2"/>
    <w:multiLevelType w:val="hybridMultilevel"/>
    <w:tmpl w:val="0130D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F6A00"/>
    <w:multiLevelType w:val="hybridMultilevel"/>
    <w:tmpl w:val="C6507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A61F1"/>
    <w:multiLevelType w:val="hybridMultilevel"/>
    <w:tmpl w:val="CAD4B03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66D966AA"/>
    <w:multiLevelType w:val="hybridMultilevel"/>
    <w:tmpl w:val="9EA00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C64D3A"/>
    <w:multiLevelType w:val="hybridMultilevel"/>
    <w:tmpl w:val="89863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D819F8">
      <w:start w:val="1"/>
      <w:numFmt w:val="lowerLetter"/>
      <w:lvlText w:val="%2."/>
      <w:lvlJc w:val="left"/>
      <w:pPr>
        <w:ind w:left="148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091325"/>
    <w:multiLevelType w:val="hybridMultilevel"/>
    <w:tmpl w:val="3DFEAD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174"/>
    <w:rsid w:val="009A40DB"/>
    <w:rsid w:val="00BD6174"/>
    <w:rsid w:val="00CB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174"/>
    <w:pPr>
      <w:spacing w:after="0" w:line="240" w:lineRule="auto"/>
    </w:pPr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617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D617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174"/>
    <w:pPr>
      <w:spacing w:after="0" w:line="240" w:lineRule="auto"/>
    </w:pPr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617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D617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u.zoom.us/j/23544850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Hynes, Kristine</dc:creator>
  <cp:lastModifiedBy>Hynes, Kristine</cp:lastModifiedBy>
  <cp:revision>2</cp:revision>
  <dcterms:created xsi:type="dcterms:W3CDTF">2016-01-29T15:10:00Z</dcterms:created>
  <dcterms:modified xsi:type="dcterms:W3CDTF">2016-01-29T15:10:00Z</dcterms:modified>
</cp:coreProperties>
</file>