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4" w:rsidRDefault="00D72CDA" w:rsidP="00D72CDA">
      <w:pPr>
        <w:jc w:val="center"/>
      </w:pPr>
      <w:r>
        <w:t>AFSCME Local 1585 Contract Changes Highlights</w:t>
      </w:r>
    </w:p>
    <w:p w:rsidR="00D72CDA" w:rsidRDefault="001C6824" w:rsidP="00D72CDA">
      <w:pPr>
        <w:jc w:val="center"/>
      </w:pPr>
      <w:r>
        <w:t>(C</w:t>
      </w:r>
      <w:r w:rsidR="00D72CDA">
        <w:t>ontract for August 1, 2014 – July 31, 2018)</w:t>
      </w:r>
    </w:p>
    <w:p w:rsidR="00D72CDA" w:rsidRDefault="00D72CDA" w:rsidP="00D72CDA">
      <w:pPr>
        <w:rPr>
          <w:b/>
        </w:rPr>
      </w:pPr>
    </w:p>
    <w:p w:rsidR="00D72CDA" w:rsidRDefault="001C6824" w:rsidP="00D72CDA">
      <w:pPr>
        <w:pStyle w:val="ListParagraph"/>
        <w:numPr>
          <w:ilvl w:val="0"/>
          <w:numId w:val="1"/>
        </w:numPr>
      </w:pPr>
      <w:r>
        <w:t>Coalition</w:t>
      </w:r>
      <w:r w:rsidR="00D72CDA">
        <w:t xml:space="preserve"> of Labor Organizations and MSU agreement continues to determine wage increases</w:t>
      </w:r>
    </w:p>
    <w:p w:rsidR="001C6824" w:rsidRDefault="001C6824" w:rsidP="001C6824">
      <w:pPr>
        <w:pStyle w:val="ListParagraph"/>
      </w:pPr>
    </w:p>
    <w:p w:rsidR="00D72CDA" w:rsidRDefault="00D72CDA" w:rsidP="00D72CDA">
      <w:pPr>
        <w:pStyle w:val="ListParagraph"/>
        <w:numPr>
          <w:ilvl w:val="0"/>
          <w:numId w:val="1"/>
        </w:numPr>
      </w:pPr>
      <w:r>
        <w:t>Changed AETNA dental plan premiums and added the new high deductible health plan (nothing you need to do)</w:t>
      </w:r>
    </w:p>
    <w:p w:rsidR="001C6824" w:rsidRDefault="001C6824" w:rsidP="001C6824">
      <w:pPr>
        <w:pStyle w:val="ListParagraph"/>
      </w:pPr>
    </w:p>
    <w:p w:rsidR="001C6824" w:rsidRDefault="001C6824" w:rsidP="001C6824">
      <w:pPr>
        <w:pStyle w:val="ListParagraph"/>
      </w:pPr>
    </w:p>
    <w:p w:rsidR="00D72CDA" w:rsidRDefault="00D72CDA" w:rsidP="00D72CDA">
      <w:pPr>
        <w:pStyle w:val="ListParagraph"/>
        <w:numPr>
          <w:ilvl w:val="0"/>
          <w:numId w:val="1"/>
        </w:numPr>
      </w:pPr>
      <w:r>
        <w:t>Increase</w:t>
      </w:r>
      <w:r w:rsidR="00093A8C">
        <w:t>d</w:t>
      </w:r>
      <w:r>
        <w:t xml:space="preserve"> shoe allowance to </w:t>
      </w:r>
      <w:r w:rsidR="001C6824">
        <w:t>from $100 to $150</w:t>
      </w:r>
    </w:p>
    <w:p w:rsidR="001C6824" w:rsidRDefault="001C6824" w:rsidP="001C6824">
      <w:pPr>
        <w:pStyle w:val="ListParagraph"/>
      </w:pPr>
    </w:p>
    <w:p w:rsidR="00D72CDA" w:rsidRDefault="00D72CDA" w:rsidP="00D72CDA">
      <w:pPr>
        <w:pStyle w:val="ListParagraph"/>
        <w:numPr>
          <w:ilvl w:val="0"/>
          <w:numId w:val="1"/>
        </w:numPr>
      </w:pPr>
      <w:r>
        <w:t xml:space="preserve">Language about membership </w:t>
      </w:r>
      <w:r w:rsidR="001C6824">
        <w:t>(</w:t>
      </w:r>
      <w:r>
        <w:t>which is a result of Freedom to Work legislation</w:t>
      </w:r>
      <w:r w:rsidR="001C6824">
        <w:t>)</w:t>
      </w:r>
      <w:r>
        <w:t xml:space="preserve"> added – we continue to refer individuals to their union or the Office of Employee Relations on these questions</w:t>
      </w:r>
    </w:p>
    <w:p w:rsidR="001C6824" w:rsidRDefault="001C6824" w:rsidP="001C6824">
      <w:pPr>
        <w:pStyle w:val="ListParagraph"/>
      </w:pPr>
    </w:p>
    <w:p w:rsidR="001C6824" w:rsidRDefault="001C6824" w:rsidP="001C6824">
      <w:pPr>
        <w:pStyle w:val="ListParagraph"/>
      </w:pPr>
    </w:p>
    <w:p w:rsidR="00D72CDA" w:rsidRDefault="00D72CDA" w:rsidP="00D72CDA">
      <w:pPr>
        <w:pStyle w:val="ListParagraph"/>
        <w:numPr>
          <w:ilvl w:val="0"/>
          <w:numId w:val="1"/>
        </w:numPr>
      </w:pPr>
      <w:r>
        <w:t>Probationary Employees:   Language was added to indicate new full time employees (not currently employed at MSU) shall be considered as probationary for their first 1040</w:t>
      </w:r>
      <w:r w:rsidR="001C6824">
        <w:t xml:space="preserve"> hours AND six months of employ</w:t>
      </w:r>
      <w:r>
        <w:t>ment .  Part time employees will be considered probationary</w:t>
      </w:r>
      <w:r w:rsidR="00093A8C">
        <w:t xml:space="preserve"> for their first 520 hours AND s</w:t>
      </w:r>
      <w:r>
        <w:t xml:space="preserve">ix months of employment.     </w:t>
      </w:r>
    </w:p>
    <w:p w:rsidR="001C6824" w:rsidRDefault="001C6824" w:rsidP="001C6824">
      <w:pPr>
        <w:pStyle w:val="ListParagraph"/>
      </w:pPr>
    </w:p>
    <w:p w:rsidR="00D72CDA" w:rsidRDefault="00D72CDA" w:rsidP="00D72CDA">
      <w:pPr>
        <w:pStyle w:val="ListParagraph"/>
        <w:numPr>
          <w:ilvl w:val="0"/>
          <w:numId w:val="1"/>
        </w:numPr>
      </w:pPr>
      <w:r>
        <w:t>Temporary</w:t>
      </w:r>
      <w:r w:rsidR="001C6824">
        <w:t xml:space="preserve"> employees may bid on positions</w:t>
      </w:r>
      <w:r>
        <w:t xml:space="preserve"> if they </w:t>
      </w:r>
      <w:r w:rsidR="001C6824">
        <w:t xml:space="preserve">have met </w:t>
      </w:r>
      <w:r w:rsidR="00B339BA">
        <w:t>their six m</w:t>
      </w:r>
      <w:r w:rsidR="001C6824">
        <w:t>onth probationary period and have</w:t>
      </w:r>
      <w:r w:rsidR="00B339BA">
        <w:t xml:space="preserve"> not had a break of service of more than 14 days.</w:t>
      </w:r>
    </w:p>
    <w:p w:rsidR="001C6824" w:rsidRDefault="001C6824" w:rsidP="001C6824">
      <w:pPr>
        <w:pStyle w:val="ListParagraph"/>
      </w:pPr>
    </w:p>
    <w:p w:rsidR="001C6824" w:rsidRDefault="001C6824" w:rsidP="001C6824">
      <w:pPr>
        <w:pStyle w:val="ListParagraph"/>
      </w:pPr>
    </w:p>
    <w:p w:rsidR="00B339BA" w:rsidRDefault="00B339BA" w:rsidP="00D72CDA">
      <w:pPr>
        <w:pStyle w:val="ListParagraph"/>
        <w:numPr>
          <w:ilvl w:val="0"/>
          <w:numId w:val="1"/>
        </w:numPr>
      </w:pPr>
      <w:r>
        <w:t xml:space="preserve">Effective January 1, 2015 – the employer will offer temporary employees the CDHP (Consumer Driven Health Plan) for individuals that meet the hourly requirements under the Affordable Care ACT and the employee will pay 7% of the </w:t>
      </w:r>
      <w:r w:rsidR="001C6824">
        <w:t>premium and</w:t>
      </w:r>
      <w:r>
        <w:t xml:space="preserve"> the employer pays 93% of the premium.   We will be charged the $417.00 per month as is with all newly eligible individuals per the Affordable Care Act.</w:t>
      </w:r>
    </w:p>
    <w:p w:rsidR="001C6824" w:rsidRDefault="001C6824" w:rsidP="001C6824">
      <w:pPr>
        <w:pStyle w:val="ListParagraph"/>
      </w:pPr>
    </w:p>
    <w:p w:rsidR="001C6824" w:rsidRDefault="00B339BA" w:rsidP="00D72CDA">
      <w:pPr>
        <w:pStyle w:val="ListParagraph"/>
        <w:numPr>
          <w:ilvl w:val="0"/>
          <w:numId w:val="1"/>
        </w:numPr>
      </w:pPr>
      <w:r>
        <w:t>Employees returning to the Union within 12 months of their termination from MSU shall receive credit for university seniority earned prior to the date of termination after successful completion of a trial period of 520 hours of work for the calculation of vacation, lon</w:t>
      </w:r>
      <w:r w:rsidR="001C6824">
        <w:t>gevity and retirement eligibility.</w:t>
      </w:r>
    </w:p>
    <w:p w:rsidR="001C6824" w:rsidRDefault="001C6824" w:rsidP="001C6824">
      <w:pPr>
        <w:pStyle w:val="ListParagraph"/>
      </w:pPr>
    </w:p>
    <w:p w:rsidR="00B339BA" w:rsidRDefault="00B339BA" w:rsidP="00D72CDA">
      <w:pPr>
        <w:pStyle w:val="ListParagraph"/>
        <w:numPr>
          <w:ilvl w:val="0"/>
          <w:numId w:val="1"/>
        </w:numPr>
      </w:pPr>
      <w:r>
        <w:t>Medical Dispute language updated and is no longer limited to physical ability.</w:t>
      </w:r>
    </w:p>
    <w:p w:rsidR="001C6824" w:rsidRDefault="001C6824" w:rsidP="001C6824">
      <w:pPr>
        <w:pStyle w:val="ListParagraph"/>
      </w:pPr>
    </w:p>
    <w:p w:rsidR="001C6824" w:rsidRDefault="001C6824" w:rsidP="001C6824">
      <w:pPr>
        <w:pStyle w:val="ListParagraph"/>
      </w:pPr>
    </w:p>
    <w:p w:rsidR="00B339BA" w:rsidRDefault="00B339BA" w:rsidP="00D72CDA">
      <w:pPr>
        <w:pStyle w:val="ListParagraph"/>
        <w:numPr>
          <w:ilvl w:val="0"/>
          <w:numId w:val="1"/>
        </w:numPr>
      </w:pPr>
      <w:r>
        <w:lastRenderedPageBreak/>
        <w:t xml:space="preserve">Method of scheduling Vacation days:   We no longer have the responsibility of notifying an employee that they may be at the maximum of their vacation </w:t>
      </w:r>
      <w:r w:rsidR="001C6824">
        <w:t>credits</w:t>
      </w:r>
      <w:r>
        <w:t xml:space="preserve"> (quotas).</w:t>
      </w:r>
    </w:p>
    <w:p w:rsidR="00B339BA" w:rsidRDefault="001C6824" w:rsidP="001C6824">
      <w:pPr>
        <w:pStyle w:val="ListParagraph"/>
        <w:ind w:left="1440"/>
      </w:pPr>
      <w:r>
        <w:t>-</w:t>
      </w:r>
      <w:r w:rsidR="00B339BA">
        <w:t>Vacation use:   employees may use their vacation quotas in half hour increments as long as it conforms with the requirements of the depar</w:t>
      </w:r>
      <w:r>
        <w:t>t</w:t>
      </w:r>
      <w:r w:rsidR="00B339BA">
        <w:t>ment, however, no department shall have a blanket policy which denies vacation in one hour increments.</w:t>
      </w:r>
    </w:p>
    <w:p w:rsidR="001C6824" w:rsidRDefault="001C6824" w:rsidP="001C6824"/>
    <w:p w:rsidR="00B339BA" w:rsidRDefault="00B339BA" w:rsidP="00D72CDA">
      <w:pPr>
        <w:pStyle w:val="ListParagraph"/>
        <w:numPr>
          <w:ilvl w:val="0"/>
          <w:numId w:val="1"/>
        </w:numPr>
      </w:pPr>
      <w:r>
        <w:t xml:space="preserve">Personal Leave:   An Employee terminating prior to January 1 shall only be eligible for one half of their annual personal leave accrual less personal time already used. </w:t>
      </w:r>
    </w:p>
    <w:p w:rsidR="001C6824" w:rsidRDefault="001C6824" w:rsidP="001C6824">
      <w:pPr>
        <w:pStyle w:val="ListParagraph"/>
      </w:pPr>
    </w:p>
    <w:p w:rsidR="00B339BA" w:rsidRDefault="0049609F" w:rsidP="00D72CDA">
      <w:pPr>
        <w:pStyle w:val="ListParagraph"/>
        <w:numPr>
          <w:ilvl w:val="0"/>
          <w:numId w:val="1"/>
        </w:numPr>
      </w:pPr>
      <w:r>
        <w:t>Sick  Leave:</w:t>
      </w:r>
    </w:p>
    <w:p w:rsidR="0049609F" w:rsidRDefault="0049609F" w:rsidP="0049609F">
      <w:pPr>
        <w:pStyle w:val="ListParagraph"/>
        <w:ind w:left="1440"/>
      </w:pPr>
      <w:r>
        <w:t>-Individuals may now accrue and use up to 1400 hours maximum – retirement payout is still calculated at 1200 maximum</w:t>
      </w:r>
    </w:p>
    <w:p w:rsidR="0049609F" w:rsidRDefault="0049609F" w:rsidP="0049609F">
      <w:pPr>
        <w:pStyle w:val="ListParagraph"/>
        <w:ind w:left="1440"/>
      </w:pPr>
      <w:r>
        <w:t>-64 hours of sick leave per year may be used for illness of an immediate family member (spouse, parents and anyone living within the household of the employee)</w:t>
      </w:r>
    </w:p>
    <w:p w:rsidR="0049609F" w:rsidRDefault="0049609F" w:rsidP="001C6824">
      <w:pPr>
        <w:ind w:left="720" w:hanging="720"/>
      </w:pPr>
      <w:r>
        <w:t>14.</w:t>
      </w:r>
      <w:r>
        <w:tab/>
      </w:r>
      <w:r w:rsidR="001C6824">
        <w:t>Funeral Leave</w:t>
      </w:r>
      <w:r>
        <w:t>:   Immediate family now includes step brother and step sister for the 3 day bereavement</w:t>
      </w:r>
    </w:p>
    <w:p w:rsidR="001C6824" w:rsidRDefault="0049609F" w:rsidP="001C6824">
      <w:r>
        <w:t>15.</w:t>
      </w:r>
      <w:r>
        <w:tab/>
        <w:t>Filling of Vacancies</w:t>
      </w:r>
    </w:p>
    <w:p w:rsidR="0049609F" w:rsidRDefault="001C6824" w:rsidP="001C6824">
      <w:pPr>
        <w:ind w:left="720"/>
      </w:pPr>
      <w:r>
        <w:t>-</w:t>
      </w:r>
      <w:r w:rsidR="0049609F">
        <w:t xml:space="preserve">For a grade levels   11 </w:t>
      </w:r>
      <w:r>
        <w:t>and below</w:t>
      </w:r>
      <w:r w:rsidR="0049609F">
        <w:t>:   the interview list will include the two most senior qualified applicants from the seniority unit that meet the minimum requirements</w:t>
      </w:r>
    </w:p>
    <w:p w:rsidR="0049609F" w:rsidRDefault="0049609F" w:rsidP="0049609F">
      <w:pPr>
        <w:ind w:left="720"/>
      </w:pPr>
      <w:r>
        <w:t>-For grade levels 12 and above:  the interview list will consist of the two most senior employees from the seniority unit and the two most senior employees from the bargaining unit that meet the minimum qualification</w:t>
      </w:r>
    </w:p>
    <w:p w:rsidR="0049609F" w:rsidRDefault="001C6824" w:rsidP="0049609F">
      <w:pPr>
        <w:ind w:left="720"/>
      </w:pPr>
      <w:r>
        <w:t>-Dur</w:t>
      </w:r>
      <w:r w:rsidR="0049609F">
        <w:t>ing the first 15 working days (not 3 weeks) of the trial period the employee shall have the opportunity to revert to his/her former position.</w:t>
      </w:r>
    </w:p>
    <w:p w:rsidR="001A69EE" w:rsidRDefault="001C6824" w:rsidP="001C6824">
      <w:pPr>
        <w:ind w:left="720" w:hanging="720"/>
      </w:pPr>
      <w:r>
        <w:t>16.</w:t>
      </w:r>
      <w:r>
        <w:tab/>
      </w:r>
      <w:r w:rsidR="001A69EE">
        <w:t xml:space="preserve">If an employee is temporarily assigned to a job with a higher maximum rate, they will receive the maximum rates of the </w:t>
      </w:r>
      <w:r>
        <w:t>job to which she/is temporarily</w:t>
      </w:r>
      <w:r w:rsidR="00093A8C">
        <w:t xml:space="preserve"> assigned (previously </w:t>
      </w:r>
      <w:proofErr w:type="gramStart"/>
      <w:r w:rsidR="00093A8C">
        <w:t xml:space="preserve">was </w:t>
      </w:r>
      <w:r w:rsidR="001A69EE">
        <w:t xml:space="preserve"> 15</w:t>
      </w:r>
      <w:proofErr w:type="gramEnd"/>
      <w:r w:rsidR="001A69EE">
        <w:t xml:space="preserve"> cents per hour)</w:t>
      </w:r>
    </w:p>
    <w:p w:rsidR="001B11ED" w:rsidRDefault="001C6824" w:rsidP="001C6824">
      <w:pPr>
        <w:ind w:left="720" w:hanging="720"/>
      </w:pPr>
      <w:r>
        <w:t>17.</w:t>
      </w:r>
      <w:r>
        <w:tab/>
        <w:t>Language</w:t>
      </w:r>
      <w:r w:rsidR="00093A8C">
        <w:t xml:space="preserve"> </w:t>
      </w:r>
      <w:proofErr w:type="gramStart"/>
      <w:r w:rsidR="00093A8C">
        <w:t xml:space="preserve">added </w:t>
      </w:r>
      <w:r>
        <w:t xml:space="preserve"> that</w:t>
      </w:r>
      <w:proofErr w:type="gramEnd"/>
      <w:r>
        <w:t xml:space="preserve"> if someone is pre-approved for Extended Disability and they ultimately are not approved for long term disability, they must pay back the EDL the department.</w:t>
      </w:r>
    </w:p>
    <w:p w:rsidR="001B11ED" w:rsidRDefault="001C6824" w:rsidP="001C6824">
      <w:pPr>
        <w:ind w:left="720" w:hanging="720"/>
      </w:pPr>
      <w:r>
        <w:t>18</w:t>
      </w:r>
      <w:r w:rsidR="001B11ED">
        <w:t>.</w:t>
      </w:r>
      <w:r w:rsidR="001B11ED">
        <w:tab/>
        <w:t xml:space="preserve">Orientation release time to meet with union for new hires:    the employee is allowed to meet with the union for orientation with the </w:t>
      </w:r>
      <w:r>
        <w:t>union within</w:t>
      </w:r>
      <w:r w:rsidR="001B11ED">
        <w:t xml:space="preserve"> the first 30 days of employment in the bargaining group.  The employee must provide 48 hours notification to their supervisor about this meeting.</w:t>
      </w:r>
      <w:r w:rsidR="00093A8C">
        <w:t xml:space="preserve">  </w:t>
      </w:r>
    </w:p>
    <w:p w:rsidR="001B11ED" w:rsidRDefault="001B11ED" w:rsidP="001B11ED"/>
    <w:p w:rsidR="00616085" w:rsidRDefault="001C6824" w:rsidP="001C6824">
      <w:pPr>
        <w:ind w:left="720" w:hanging="720"/>
      </w:pPr>
      <w:r>
        <w:lastRenderedPageBreak/>
        <w:t>19</w:t>
      </w:r>
      <w:r w:rsidR="001B11ED">
        <w:t>.</w:t>
      </w:r>
      <w:r w:rsidR="001B11ED">
        <w:tab/>
        <w:t>Overtime:   holiday pay is counted as time worked for the calculation</w:t>
      </w:r>
      <w:r w:rsidR="00616085">
        <w:t xml:space="preserve"> </w:t>
      </w:r>
      <w:r>
        <w:t>and the</w:t>
      </w:r>
      <w:r w:rsidR="00616085">
        <w:t xml:space="preserve"> individual does not need to work the regularly scheduled day preceding the</w:t>
      </w:r>
      <w:r>
        <w:t xml:space="preserve"> holiday to receive holiday pa</w:t>
      </w:r>
      <w:r w:rsidR="00093A8C">
        <w:t>y</w:t>
      </w:r>
      <w:bookmarkStart w:id="0" w:name="_GoBack"/>
      <w:bookmarkEnd w:id="0"/>
    </w:p>
    <w:p w:rsidR="00616085" w:rsidRDefault="001C6824" w:rsidP="001C6824">
      <w:pPr>
        <w:ind w:left="720" w:hanging="720"/>
      </w:pPr>
      <w:r>
        <w:t>20</w:t>
      </w:r>
      <w:r w:rsidR="00616085">
        <w:t>.</w:t>
      </w:r>
      <w:r w:rsidR="00616085">
        <w:tab/>
        <w:t xml:space="preserve">The six month wage rate step is being eliminated for </w:t>
      </w:r>
      <w:r>
        <w:t>“</w:t>
      </w:r>
      <w:r w:rsidR="00616085">
        <w:t>special titles</w:t>
      </w:r>
      <w:r>
        <w:t>”</w:t>
      </w:r>
      <w:r w:rsidR="00616085">
        <w:t xml:space="preserve"> and individuals will go from probationary to wage rate at the end of probation. </w:t>
      </w:r>
    </w:p>
    <w:p w:rsidR="0049609F" w:rsidRDefault="0049609F" w:rsidP="0049609F">
      <w:pPr>
        <w:ind w:left="720"/>
      </w:pPr>
    </w:p>
    <w:p w:rsidR="00D72CDA" w:rsidRDefault="00D72CDA" w:rsidP="00D72CDA">
      <w:pPr>
        <w:pStyle w:val="ListParagraph"/>
      </w:pPr>
    </w:p>
    <w:p w:rsidR="00D72CDA" w:rsidRPr="00D72CDA" w:rsidRDefault="00D72CDA" w:rsidP="00D72CDA">
      <w:pPr>
        <w:pStyle w:val="ListParagraph"/>
      </w:pPr>
    </w:p>
    <w:p w:rsidR="00D72CDA" w:rsidRDefault="00D72CDA" w:rsidP="00D72CDA"/>
    <w:p w:rsidR="00D72CDA" w:rsidRDefault="00D72CDA" w:rsidP="00D72CDA"/>
    <w:p w:rsidR="00D72CDA" w:rsidRDefault="00D72CDA" w:rsidP="00D72CDA"/>
    <w:sectPr w:rsidR="00D7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459"/>
    <w:multiLevelType w:val="hybridMultilevel"/>
    <w:tmpl w:val="1DF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A"/>
    <w:rsid w:val="00093A8C"/>
    <w:rsid w:val="001A69EE"/>
    <w:rsid w:val="001B11ED"/>
    <w:rsid w:val="001C6824"/>
    <w:rsid w:val="0049609F"/>
    <w:rsid w:val="00616085"/>
    <w:rsid w:val="007D5394"/>
    <w:rsid w:val="00B339BA"/>
    <w:rsid w:val="00D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Kristine</dc:creator>
  <cp:lastModifiedBy>Hynes, Kristine</cp:lastModifiedBy>
  <cp:revision>2</cp:revision>
  <cp:lastPrinted>2014-10-06T22:04:00Z</cp:lastPrinted>
  <dcterms:created xsi:type="dcterms:W3CDTF">2014-10-06T22:11:00Z</dcterms:created>
  <dcterms:modified xsi:type="dcterms:W3CDTF">2014-10-06T22:11:00Z</dcterms:modified>
</cp:coreProperties>
</file>